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F5" w:rsidRDefault="006028F5" w:rsidP="006028F5">
      <w:pPr>
        <w:jc w:val="right"/>
        <w:rPr>
          <w:b/>
          <w:color w:val="800080"/>
          <w:sz w:val="32"/>
          <w:szCs w:val="32"/>
          <w:lang w:val="es-ES_tradnl"/>
        </w:rPr>
      </w:pPr>
    </w:p>
    <w:p w:rsidR="007F01BE" w:rsidRDefault="007F01BE" w:rsidP="006028F5">
      <w:pPr>
        <w:jc w:val="right"/>
        <w:rPr>
          <w:b/>
          <w:color w:val="800080"/>
          <w:sz w:val="32"/>
          <w:szCs w:val="32"/>
          <w:u w:val="single"/>
          <w:lang w:val="es-ES_tradnl"/>
        </w:rPr>
      </w:pPr>
    </w:p>
    <w:p w:rsidR="006028F5" w:rsidRPr="006028F5" w:rsidRDefault="006028F5" w:rsidP="006028F5">
      <w:pPr>
        <w:jc w:val="right"/>
        <w:rPr>
          <w:b/>
          <w:color w:val="800080"/>
          <w:sz w:val="32"/>
          <w:szCs w:val="32"/>
          <w:u w:val="single"/>
          <w:lang w:val="es-ES_tradnl"/>
        </w:rPr>
      </w:pPr>
      <w:r w:rsidRPr="006028F5">
        <w:rPr>
          <w:b/>
          <w:color w:val="800080"/>
          <w:sz w:val="32"/>
          <w:szCs w:val="32"/>
          <w:u w:val="single"/>
          <w:lang w:val="es-ES_tradnl"/>
        </w:rPr>
        <w:t>NOTA DE PRENSA</w:t>
      </w:r>
    </w:p>
    <w:p w:rsidR="005E4777" w:rsidRPr="00FD7D6B" w:rsidRDefault="005E4777" w:rsidP="009F6B8F">
      <w:pPr>
        <w:jc w:val="center"/>
        <w:rPr>
          <w:b/>
          <w:sz w:val="44"/>
          <w:szCs w:val="44"/>
          <w:lang w:val="es-ES_tradnl"/>
        </w:rPr>
      </w:pPr>
      <w:r w:rsidRPr="00FD7D6B">
        <w:rPr>
          <w:b/>
          <w:sz w:val="44"/>
          <w:szCs w:val="44"/>
          <w:lang w:val="es-ES_tradnl"/>
        </w:rPr>
        <w:t xml:space="preserve">La Ruta del Vino Ribera </w:t>
      </w:r>
      <w:r w:rsidR="009F6B8F">
        <w:rPr>
          <w:b/>
          <w:sz w:val="44"/>
          <w:szCs w:val="44"/>
          <w:lang w:val="es-ES_tradnl"/>
        </w:rPr>
        <w:t xml:space="preserve">del Duero </w:t>
      </w:r>
      <w:r w:rsidR="00B77981">
        <w:rPr>
          <w:b/>
          <w:sz w:val="44"/>
          <w:szCs w:val="44"/>
          <w:lang w:val="es-ES_tradnl"/>
        </w:rPr>
        <w:t>acude a</w:t>
      </w:r>
      <w:r w:rsidR="009F6B8F">
        <w:rPr>
          <w:b/>
          <w:sz w:val="44"/>
          <w:szCs w:val="44"/>
          <w:lang w:val="es-ES_tradnl"/>
        </w:rPr>
        <w:t xml:space="preserve"> Gastrónoma </w:t>
      </w:r>
      <w:r w:rsidR="00B77981">
        <w:rPr>
          <w:b/>
          <w:sz w:val="44"/>
          <w:szCs w:val="44"/>
          <w:lang w:val="es-ES_tradnl"/>
        </w:rPr>
        <w:t xml:space="preserve">junto a </w:t>
      </w:r>
      <w:proofErr w:type="spellStart"/>
      <w:r w:rsidR="00B77981">
        <w:rPr>
          <w:b/>
          <w:sz w:val="44"/>
          <w:szCs w:val="44"/>
          <w:lang w:val="es-ES_tradnl"/>
        </w:rPr>
        <w:t>Asohar</w:t>
      </w:r>
      <w:proofErr w:type="spellEnd"/>
      <w:r w:rsidR="00B77981">
        <w:rPr>
          <w:b/>
          <w:sz w:val="44"/>
          <w:szCs w:val="44"/>
          <w:lang w:val="es-ES_tradnl"/>
        </w:rPr>
        <w:t xml:space="preserve"> y Burgos Alimenta</w:t>
      </w:r>
    </w:p>
    <w:p w:rsidR="00EA1B57" w:rsidRPr="00EA1B57" w:rsidRDefault="00EA1B57" w:rsidP="00757892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>
        <w:rPr>
          <w:i/>
          <w:lang w:val="es-ES_tradnl"/>
        </w:rPr>
        <w:t>Acercará a los asistentes al plato estrella ribereño, el lechazo asado de Aranda de Duero, pero también a otras elaboraciones de la zona</w:t>
      </w:r>
    </w:p>
    <w:p w:rsidR="00757892" w:rsidRPr="00757892" w:rsidRDefault="00757892" w:rsidP="00757892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>
        <w:rPr>
          <w:i/>
          <w:sz w:val="24"/>
          <w:szCs w:val="24"/>
        </w:rPr>
        <w:t>Presentará oficialmente su nuevo vídeo promocional dedicado en exclusiva a los valores culinarios de la zona</w:t>
      </w:r>
      <w:r w:rsidRPr="00757892">
        <w:rPr>
          <w:i/>
          <w:sz w:val="24"/>
          <w:szCs w:val="24"/>
        </w:rPr>
        <w:t xml:space="preserve"> </w:t>
      </w:r>
    </w:p>
    <w:p w:rsidR="00757892" w:rsidRPr="00757892" w:rsidRDefault="00757892" w:rsidP="008C07B5">
      <w:pPr>
        <w:pStyle w:val="Prrafodelista"/>
        <w:jc w:val="both"/>
        <w:rPr>
          <w:b/>
          <w:lang w:val="es-ES_tradnl"/>
        </w:rPr>
      </w:pPr>
    </w:p>
    <w:p w:rsidR="005E4777" w:rsidRDefault="009F6B8F" w:rsidP="006028F5">
      <w:pPr>
        <w:jc w:val="both"/>
        <w:rPr>
          <w:lang w:val="es-ES_tradnl"/>
        </w:rPr>
      </w:pPr>
      <w:r>
        <w:rPr>
          <w:b/>
          <w:lang w:val="es-ES_tradnl"/>
        </w:rPr>
        <w:t xml:space="preserve">Aranda de Duero, 7 de noviembre.- </w:t>
      </w:r>
      <w:r>
        <w:rPr>
          <w:lang w:val="es-ES_tradnl"/>
        </w:rPr>
        <w:t xml:space="preserve">La </w:t>
      </w:r>
      <w:r w:rsidRPr="005405AE">
        <w:rPr>
          <w:b/>
          <w:lang w:val="es-ES_tradnl"/>
        </w:rPr>
        <w:t xml:space="preserve">Ruta del Vino Ribera del Duero </w:t>
      </w:r>
      <w:r w:rsidR="00235E6C" w:rsidRPr="005405AE">
        <w:rPr>
          <w:b/>
          <w:lang w:val="es-ES_tradnl"/>
        </w:rPr>
        <w:t>acude a</w:t>
      </w:r>
      <w:r w:rsidRPr="005405AE">
        <w:rPr>
          <w:b/>
          <w:lang w:val="es-ES_tradnl"/>
        </w:rPr>
        <w:t xml:space="preserve"> Gastrónoma</w:t>
      </w:r>
      <w:r w:rsidR="00A373CC">
        <w:rPr>
          <w:lang w:val="es-ES_tradnl"/>
        </w:rPr>
        <w:t xml:space="preserve"> </w:t>
      </w:r>
      <w:r w:rsidR="00471753">
        <w:rPr>
          <w:lang w:val="es-ES_tradnl"/>
        </w:rPr>
        <w:t xml:space="preserve">junto a la Asociación de Hosteleros de Aranda y la Ribera (ASOHAR) y Burgos Alimenta </w:t>
      </w:r>
      <w:r w:rsidR="00A373CC">
        <w:rPr>
          <w:lang w:val="es-ES_tradnl"/>
        </w:rPr>
        <w:t>con</w:t>
      </w:r>
      <w:r>
        <w:rPr>
          <w:lang w:val="es-ES_tradnl"/>
        </w:rPr>
        <w:t xml:space="preserve"> </w:t>
      </w:r>
      <w:r w:rsidR="00235E6C">
        <w:rPr>
          <w:lang w:val="es-ES_tradnl"/>
        </w:rPr>
        <w:t xml:space="preserve">una propuesta que incide en su territorio como </w:t>
      </w:r>
      <w:r w:rsidRPr="005405AE">
        <w:rPr>
          <w:b/>
          <w:lang w:val="es-ES_tradnl"/>
        </w:rPr>
        <w:t xml:space="preserve">destino </w:t>
      </w:r>
      <w:proofErr w:type="spellStart"/>
      <w:r w:rsidRPr="005405AE">
        <w:rPr>
          <w:b/>
          <w:lang w:val="es-ES_tradnl"/>
        </w:rPr>
        <w:t>gastroturístico</w:t>
      </w:r>
      <w:proofErr w:type="spellEnd"/>
      <w:r w:rsidR="00235E6C" w:rsidRPr="005405AE">
        <w:rPr>
          <w:b/>
          <w:lang w:val="es-ES_tradnl"/>
        </w:rPr>
        <w:t xml:space="preserve"> de calidad</w:t>
      </w:r>
      <w:r w:rsidR="00235E6C">
        <w:rPr>
          <w:lang w:val="es-ES_tradnl"/>
        </w:rPr>
        <w:t xml:space="preserve">. </w:t>
      </w:r>
      <w:r w:rsidR="00197CD1">
        <w:rPr>
          <w:lang w:val="es-ES_tradnl"/>
        </w:rPr>
        <w:t xml:space="preserve">Una presencia en esta feria sectorial, que se celebra del 10 al 12 de noviembre en Valencia y que reúne a profesionales de todos los ámbitos de la cocina, que </w:t>
      </w:r>
      <w:r w:rsidR="00197CD1" w:rsidRPr="005405AE">
        <w:rPr>
          <w:b/>
          <w:lang w:val="es-ES_tradnl"/>
        </w:rPr>
        <w:t xml:space="preserve">permitirá acercarse al plato estrella de los fogones ribereños, el lechazo asado en horno de leña, pero también </w:t>
      </w:r>
      <w:r w:rsidR="001A3C2E" w:rsidRPr="005405AE">
        <w:rPr>
          <w:b/>
          <w:lang w:val="es-ES_tradnl"/>
        </w:rPr>
        <w:t xml:space="preserve">a </w:t>
      </w:r>
      <w:r w:rsidR="00197CD1" w:rsidRPr="005405AE">
        <w:rPr>
          <w:b/>
          <w:lang w:val="es-ES_tradnl"/>
        </w:rPr>
        <w:t>otras elaboraciones</w:t>
      </w:r>
      <w:r w:rsidR="00197CD1">
        <w:rPr>
          <w:lang w:val="es-ES_tradnl"/>
        </w:rPr>
        <w:t xml:space="preserve"> basadas en pescado, caza o setas, y </w:t>
      </w:r>
      <w:r w:rsidR="001A3C2E">
        <w:rPr>
          <w:lang w:val="es-ES_tradnl"/>
        </w:rPr>
        <w:t>a exquisitos dulces, que pueden encontrarse en los establecimientos de la zona.</w:t>
      </w:r>
    </w:p>
    <w:p w:rsidR="001A3C2E" w:rsidRDefault="001A3C2E" w:rsidP="006028F5">
      <w:pPr>
        <w:jc w:val="both"/>
        <w:rPr>
          <w:lang w:val="es-ES_tradnl"/>
        </w:rPr>
      </w:pPr>
      <w:r>
        <w:rPr>
          <w:lang w:val="es-ES_tradnl"/>
        </w:rPr>
        <w:t xml:space="preserve">La participación de la Ruta del Vino Ribera del Duero en Gastrónoma se centrará en el martes, 12 de noviembre. Será entonces cuando, </w:t>
      </w:r>
      <w:r w:rsidRPr="005405AE">
        <w:rPr>
          <w:b/>
          <w:lang w:val="es-ES_tradnl"/>
        </w:rPr>
        <w:t>junto a ASOHAR, se dé a conocer la Marca Lechazo Asado de Aranda de Duero</w:t>
      </w:r>
      <w:r>
        <w:rPr>
          <w:lang w:val="es-ES_tradnl"/>
        </w:rPr>
        <w:t xml:space="preserve"> de la mano de Nuria Leal, presidenta de este colectivo y responsable de Hotel Restaurante Las </w:t>
      </w:r>
      <w:proofErr w:type="spellStart"/>
      <w:r>
        <w:rPr>
          <w:lang w:val="es-ES_tradnl"/>
        </w:rPr>
        <w:t>Baronas</w:t>
      </w:r>
      <w:proofErr w:type="spellEnd"/>
      <w:r>
        <w:rPr>
          <w:lang w:val="es-ES_tradnl"/>
        </w:rPr>
        <w:t xml:space="preserve"> y el Museo de los Aromas, ambos en Santa Cruz de la Salceda (Burgos) y Sandra Chicote, chef del restaurante La Pícara, de Aranda de Duero.</w:t>
      </w:r>
    </w:p>
    <w:p w:rsidR="001A3C2E" w:rsidRDefault="001A3C2E" w:rsidP="006028F5">
      <w:pPr>
        <w:jc w:val="both"/>
        <w:rPr>
          <w:lang w:val="es-ES_tradnl"/>
        </w:rPr>
      </w:pPr>
      <w:r>
        <w:rPr>
          <w:lang w:val="es-ES_tradnl"/>
        </w:rPr>
        <w:t xml:space="preserve">Además de </w:t>
      </w:r>
      <w:r w:rsidRPr="005405AE">
        <w:rPr>
          <w:b/>
          <w:lang w:val="es-ES_tradnl"/>
        </w:rPr>
        <w:t xml:space="preserve">acercar </w:t>
      </w:r>
      <w:r>
        <w:rPr>
          <w:lang w:val="es-ES_tradnl"/>
        </w:rPr>
        <w:t xml:space="preserve">a los asistentes las </w:t>
      </w:r>
      <w:r w:rsidRPr="005405AE">
        <w:rPr>
          <w:b/>
          <w:lang w:val="es-ES_tradnl"/>
        </w:rPr>
        <w:t>singularidades del producto y la elaboración del lechazo</w:t>
      </w:r>
      <w:r>
        <w:rPr>
          <w:lang w:val="es-ES_tradnl"/>
        </w:rPr>
        <w:t xml:space="preserve"> asado de Aranda de Duero, que lo convierten en una propuesta culinaria única, también se incidirá en su </w:t>
      </w:r>
      <w:r w:rsidRPr="005405AE">
        <w:rPr>
          <w:b/>
          <w:lang w:val="es-ES_tradnl"/>
        </w:rPr>
        <w:t>versatilidad a la hora de realizar otras elaboraciones</w:t>
      </w:r>
      <w:r>
        <w:rPr>
          <w:lang w:val="es-ES_tradnl"/>
        </w:rPr>
        <w:t xml:space="preserve">, como  la tapa </w:t>
      </w:r>
      <w:proofErr w:type="spellStart"/>
      <w:r>
        <w:rPr>
          <w:lang w:val="es-ES_tradnl"/>
        </w:rPr>
        <w:t>Saäm</w:t>
      </w:r>
      <w:proofErr w:type="spellEnd"/>
      <w:r>
        <w:rPr>
          <w:lang w:val="es-ES_tradnl"/>
        </w:rPr>
        <w:t>, que se alzó con el triunfo en la última edición del Certamen de Tapas, Pinchos y Banderillas de Aranda de Duero. Todo ello regado con los vinos de la Denominación de Origen Ribera del Duero.</w:t>
      </w:r>
    </w:p>
    <w:p w:rsidR="00235E6C" w:rsidRDefault="001A3C2E" w:rsidP="006028F5">
      <w:pPr>
        <w:jc w:val="both"/>
        <w:rPr>
          <w:lang w:val="es-ES_tradnl"/>
        </w:rPr>
      </w:pPr>
      <w:r>
        <w:rPr>
          <w:lang w:val="es-ES_tradnl"/>
        </w:rPr>
        <w:t>P</w:t>
      </w:r>
      <w:r w:rsidR="0022666A">
        <w:rPr>
          <w:lang w:val="es-ES_tradnl"/>
        </w:rPr>
        <w:t>ara abrir la jornada, la Ruta del Vino</w:t>
      </w:r>
      <w:r w:rsidR="0022666A" w:rsidRPr="005405AE">
        <w:rPr>
          <w:b/>
          <w:lang w:val="es-ES_tradnl"/>
        </w:rPr>
        <w:t xml:space="preserve"> exhibirá el vídeo promocional dedicado en exclusiva a sus valores culinarios</w:t>
      </w:r>
      <w:r w:rsidR="0022666A">
        <w:rPr>
          <w:lang w:val="es-ES_tradnl"/>
        </w:rPr>
        <w:t xml:space="preserve">. Con una copa de Ribera del Duero en la mano, los asistentes tendrán la oportunidad de </w:t>
      </w:r>
      <w:r w:rsidR="0041051A">
        <w:rPr>
          <w:lang w:val="es-ES_tradnl"/>
        </w:rPr>
        <w:t xml:space="preserve">conocer el </w:t>
      </w:r>
      <w:r w:rsidR="0041051A" w:rsidRPr="005405AE">
        <w:rPr>
          <w:b/>
          <w:lang w:val="es-ES_tradnl"/>
        </w:rPr>
        <w:t>territorio amparado por este club de producto</w:t>
      </w:r>
      <w:r w:rsidR="0041051A">
        <w:rPr>
          <w:lang w:val="es-ES_tradnl"/>
        </w:rPr>
        <w:t xml:space="preserve">, </w:t>
      </w:r>
      <w:r w:rsidR="0022666A">
        <w:rPr>
          <w:lang w:val="es-ES_tradnl"/>
        </w:rPr>
        <w:t xml:space="preserve">acercarse a la variada y suculenta </w:t>
      </w:r>
      <w:r w:rsidR="0022666A" w:rsidRPr="005405AE">
        <w:rPr>
          <w:b/>
          <w:lang w:val="es-ES_tradnl"/>
        </w:rPr>
        <w:t>gastronomía de la comarca</w:t>
      </w:r>
      <w:r w:rsidR="0041051A" w:rsidRPr="005405AE">
        <w:rPr>
          <w:b/>
          <w:lang w:val="es-ES_tradnl"/>
        </w:rPr>
        <w:t xml:space="preserve"> </w:t>
      </w:r>
      <w:r w:rsidR="0041051A">
        <w:rPr>
          <w:lang w:val="es-ES_tradnl"/>
        </w:rPr>
        <w:t>y</w:t>
      </w:r>
      <w:r w:rsidR="0022666A">
        <w:rPr>
          <w:lang w:val="es-ES_tradnl"/>
        </w:rPr>
        <w:t xml:space="preserve"> </w:t>
      </w:r>
      <w:r w:rsidR="0041051A">
        <w:rPr>
          <w:lang w:val="es-ES_tradnl"/>
        </w:rPr>
        <w:t>jugar con el sentido del olfato de la mano del Museo de los Aromas de Santa Cruz de la Salceda.</w:t>
      </w:r>
    </w:p>
    <w:p w:rsidR="005405AE" w:rsidRDefault="005405AE" w:rsidP="006028F5">
      <w:pPr>
        <w:jc w:val="both"/>
        <w:rPr>
          <w:lang w:val="es-ES_tradnl"/>
        </w:rPr>
      </w:pPr>
    </w:p>
    <w:p w:rsidR="005405AE" w:rsidRDefault="005405AE" w:rsidP="006028F5">
      <w:pPr>
        <w:jc w:val="both"/>
        <w:rPr>
          <w:lang w:val="es-ES_tradnl"/>
        </w:rPr>
      </w:pPr>
    </w:p>
    <w:p w:rsidR="005405AE" w:rsidRDefault="005405AE" w:rsidP="006028F5">
      <w:pPr>
        <w:jc w:val="both"/>
        <w:rPr>
          <w:lang w:val="es-ES_tradnl"/>
        </w:rPr>
      </w:pPr>
    </w:p>
    <w:p w:rsidR="005E4777" w:rsidRDefault="00235E6C" w:rsidP="006028F5">
      <w:pPr>
        <w:jc w:val="both"/>
        <w:rPr>
          <w:lang w:val="es-ES_tradnl"/>
        </w:rPr>
      </w:pPr>
      <w:r>
        <w:rPr>
          <w:lang w:val="es-ES_tradnl"/>
        </w:rPr>
        <w:t xml:space="preserve">En una acción conjunta </w:t>
      </w:r>
      <w:r w:rsidRPr="005405AE">
        <w:rPr>
          <w:b/>
          <w:lang w:val="es-ES_tradnl"/>
        </w:rPr>
        <w:t>con Burgos Alimenta</w:t>
      </w:r>
      <w:r>
        <w:rPr>
          <w:lang w:val="es-ES_tradnl"/>
        </w:rPr>
        <w:t xml:space="preserve">, </w:t>
      </w:r>
      <w:r w:rsidR="00A373CC">
        <w:rPr>
          <w:lang w:val="es-ES_tradnl"/>
        </w:rPr>
        <w:t>participará además en</w:t>
      </w:r>
      <w:r>
        <w:rPr>
          <w:lang w:val="es-ES_tradnl"/>
        </w:rPr>
        <w:t xml:space="preserve"> una innovadora oferta en la que una </w:t>
      </w:r>
      <w:r w:rsidRPr="005405AE">
        <w:rPr>
          <w:b/>
          <w:lang w:val="es-ES_tradnl"/>
        </w:rPr>
        <w:t>elaboración de arroz con morcilla</w:t>
      </w:r>
      <w:r w:rsidR="00EA1B57" w:rsidRPr="005405AE">
        <w:rPr>
          <w:b/>
          <w:lang w:val="es-ES_tradnl"/>
        </w:rPr>
        <w:t xml:space="preserve"> y un cóctel de vino </w:t>
      </w:r>
      <w:r w:rsidR="00EA1B57">
        <w:rPr>
          <w:lang w:val="es-ES_tradnl"/>
        </w:rPr>
        <w:t>especialmente elaborado para la ocasión</w:t>
      </w:r>
      <w:r>
        <w:rPr>
          <w:lang w:val="es-ES_tradnl"/>
        </w:rPr>
        <w:t xml:space="preserve"> </w:t>
      </w:r>
      <w:r w:rsidR="00A373CC">
        <w:rPr>
          <w:lang w:val="es-ES_tradnl"/>
        </w:rPr>
        <w:t>se</w:t>
      </w:r>
      <w:r w:rsidR="00B428EA">
        <w:rPr>
          <w:lang w:val="es-ES_tradnl"/>
        </w:rPr>
        <w:t xml:space="preserve"> maridarán</w:t>
      </w:r>
      <w:r w:rsidR="00A373CC">
        <w:rPr>
          <w:lang w:val="es-ES_tradnl"/>
        </w:rPr>
        <w:t xml:space="preserve"> con </w:t>
      </w:r>
      <w:r w:rsidR="00EA1B57">
        <w:rPr>
          <w:lang w:val="es-ES_tradnl"/>
        </w:rPr>
        <w:t>cald</w:t>
      </w:r>
      <w:r w:rsidR="00A373CC">
        <w:rPr>
          <w:lang w:val="es-ES_tradnl"/>
        </w:rPr>
        <w:t>os de la Denominación de Origen Ribera del Duero.</w:t>
      </w:r>
    </w:p>
    <w:p w:rsidR="007F01BE" w:rsidRDefault="00B428EA" w:rsidP="007F01BE">
      <w:pPr>
        <w:jc w:val="both"/>
        <w:rPr>
          <w:lang w:val="es-ES_tradnl"/>
        </w:rPr>
      </w:pPr>
      <w:r>
        <w:rPr>
          <w:lang w:val="es-ES_tradnl"/>
        </w:rPr>
        <w:t xml:space="preserve">La presencia de la Ruta del Vino Ribera del Duero en </w:t>
      </w:r>
      <w:r w:rsidR="00757892">
        <w:rPr>
          <w:lang w:val="es-ES_tradnl"/>
        </w:rPr>
        <w:t>G</w:t>
      </w:r>
      <w:r>
        <w:rPr>
          <w:lang w:val="es-ES_tradnl"/>
        </w:rPr>
        <w:t xml:space="preserve">astrónoma se aprovechará para incidir en las últimas novedades del territorio amparado por este sello de calidad, como la designación de </w:t>
      </w:r>
      <w:r w:rsidRPr="005405AE">
        <w:rPr>
          <w:b/>
          <w:lang w:val="es-ES_tradnl"/>
        </w:rPr>
        <w:t>Aranda de Duero como Ciudad Europea del Vino 2020</w:t>
      </w:r>
      <w:r>
        <w:rPr>
          <w:lang w:val="es-ES_tradnl"/>
        </w:rPr>
        <w:t xml:space="preserve"> o los nuevos </w:t>
      </w:r>
      <w:r w:rsidRPr="005405AE">
        <w:rPr>
          <w:b/>
          <w:lang w:val="es-ES_tradnl"/>
        </w:rPr>
        <w:t>Blancos Ribera</w:t>
      </w:r>
      <w:r>
        <w:rPr>
          <w:lang w:val="es-ES_tradnl"/>
        </w:rPr>
        <w:t>, que se elaboran con la variedad Albillo Mayor y que saldrán por primera vez al mercado validados con la etiqueta de este marchamo de calidad este año.</w:t>
      </w:r>
    </w:p>
    <w:p w:rsidR="00B428EA" w:rsidRDefault="00B428EA" w:rsidP="007F01BE">
      <w:pPr>
        <w:jc w:val="both"/>
        <w:rPr>
          <w:lang w:val="es-ES_tradnl"/>
        </w:rPr>
      </w:pPr>
      <w:r>
        <w:rPr>
          <w:lang w:val="es-ES_tradnl"/>
        </w:rPr>
        <w:t xml:space="preserve">La </w:t>
      </w:r>
      <w:r w:rsidRPr="005405AE">
        <w:rPr>
          <w:b/>
          <w:lang w:val="es-ES_tradnl"/>
        </w:rPr>
        <w:t>Ribera del Duero</w:t>
      </w:r>
      <w:r>
        <w:rPr>
          <w:lang w:val="es-ES_tradnl"/>
        </w:rPr>
        <w:t xml:space="preserve">, además, formará parte de las Denominaciones de Origen que estén presentes en el denominado </w:t>
      </w:r>
      <w:r w:rsidRPr="005405AE">
        <w:rPr>
          <w:b/>
          <w:lang w:val="es-ES_tradnl"/>
        </w:rPr>
        <w:t>Túnel del Vino</w:t>
      </w:r>
      <w:r>
        <w:rPr>
          <w:lang w:val="es-ES_tradnl"/>
        </w:rPr>
        <w:t xml:space="preserve">, donde se podrán degustar vinos de calidad. Las elaboraciones de </w:t>
      </w:r>
      <w:proofErr w:type="spellStart"/>
      <w:r>
        <w:rPr>
          <w:lang w:val="es-ES_tradnl"/>
        </w:rPr>
        <w:t>Protos</w:t>
      </w:r>
      <w:proofErr w:type="spellEnd"/>
      <w:r>
        <w:rPr>
          <w:lang w:val="es-ES_tradnl"/>
        </w:rPr>
        <w:t xml:space="preserve">, Arzuaga Navarro, </w:t>
      </w:r>
      <w:proofErr w:type="spellStart"/>
      <w:r>
        <w:rPr>
          <w:lang w:val="es-ES_tradnl"/>
        </w:rPr>
        <w:t>Briego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Monteabellón</w:t>
      </w:r>
      <w:proofErr w:type="spellEnd"/>
      <w:r>
        <w:rPr>
          <w:lang w:val="es-ES_tradnl"/>
        </w:rPr>
        <w:t>, además de un genérico de Ribera del Duero, so</w:t>
      </w:r>
      <w:bookmarkStart w:id="0" w:name="_GoBack"/>
      <w:bookmarkEnd w:id="0"/>
      <w:r>
        <w:rPr>
          <w:lang w:val="es-ES_tradnl"/>
        </w:rPr>
        <w:t>n las propuestas que van de la mano  de la Ruta.</w:t>
      </w:r>
    </w:p>
    <w:p w:rsidR="007F01BE" w:rsidRDefault="007F01BE" w:rsidP="007F01B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:rsidR="008C07B5" w:rsidRDefault="008C07B5" w:rsidP="008C07B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Ruta del Vino Ribera del Duero </w:t>
      </w:r>
    </w:p>
    <w:p w:rsidR="008C07B5" w:rsidRDefault="008C07B5" w:rsidP="008C07B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8C07B5" w:rsidRDefault="008C07B5" w:rsidP="008C07B5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Está integrada por 308 asociados y adheridos. Entre ellos se encuentran 92 pueblos, cinco asociaciones, el Consejo Regulador de la Denominación de Origen Ribera del Duero, 60 bodegas, 51 alojamientos, 28 restaurantes y 24 museos y centros de interpretación, entre ellos seis dedicados en exclusiva al vino. </w:t>
      </w:r>
      <w:proofErr w:type="spellStart"/>
      <w:r>
        <w:rPr>
          <w:rFonts w:ascii="Arial Narrow" w:hAnsi="Arial Narrow"/>
          <w:i/>
          <w:sz w:val="20"/>
          <w:szCs w:val="20"/>
        </w:rPr>
        <w:t>Enotecas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y comercios, establecimientos de ocio y oficinas de turismo completan el listado de adhesiones a este itinerario turístico</w:t>
      </w:r>
      <w:r>
        <w:rPr>
          <w:rFonts w:ascii="Arial Narrow" w:hAnsi="Arial Narrow"/>
          <w:sz w:val="20"/>
          <w:szCs w:val="20"/>
        </w:rPr>
        <w:t>.</w:t>
      </w:r>
    </w:p>
    <w:p w:rsidR="007F01BE" w:rsidRDefault="007F01BE" w:rsidP="007F01BE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7F01BE" w:rsidRDefault="007F01BE" w:rsidP="007F01BE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7F01BE" w:rsidRPr="00DB00F5" w:rsidRDefault="007F01BE" w:rsidP="007F01BE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0" locked="0" layoutInCell="1" allowOverlap="1" wp14:anchorId="496B6FD3" wp14:editId="39ADD322">
            <wp:simplePos x="0" y="0"/>
            <wp:positionH relativeFrom="column">
              <wp:posOffset>3101340</wp:posOffset>
            </wp:positionH>
            <wp:positionV relativeFrom="paragraph">
              <wp:posOffset>401955</wp:posOffset>
            </wp:positionV>
            <wp:extent cx="1419225" cy="276225"/>
            <wp:effectExtent l="19050" t="0" r="9525" b="0"/>
            <wp:wrapNone/>
            <wp:docPr id="2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BE7"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9A541" wp14:editId="279589A7">
                <wp:simplePos x="0" y="0"/>
                <wp:positionH relativeFrom="column">
                  <wp:posOffset>1379220</wp:posOffset>
                </wp:positionH>
                <wp:positionV relativeFrom="paragraph">
                  <wp:posOffset>401955</wp:posOffset>
                </wp:positionV>
                <wp:extent cx="1845945" cy="349885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66A" w:rsidRPr="00E0647A" w:rsidRDefault="0022666A" w:rsidP="007F01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47A">
                              <w:rPr>
                                <w:rFonts w:ascii="Comic Sans MS" w:hAnsi="Comic Sans MS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s-ES_tradnl"/>
                              </w:rPr>
                              <w:t>Destino recomendado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08.6pt;margin-top:31.65pt;width:145.3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" stroked="f">
                <v:textbox>
                  <w:txbxContent>
                    <w:p w:rsidR="007F01BE" w:rsidRPr="00E0647A" w:rsidRDefault="007F01BE" w:rsidP="007F01BE">
                      <w:pPr>
                        <w:rPr>
                          <w:sz w:val="20"/>
                          <w:szCs w:val="20"/>
                        </w:rPr>
                      </w:pPr>
                      <w:r w:rsidRPr="00E0647A">
                        <w:rPr>
                          <w:rFonts w:ascii="Comic Sans MS" w:hAnsi="Comic Sans MS"/>
                          <w:b/>
                          <w:bCs/>
                          <w:color w:val="595959"/>
                          <w:sz w:val="20"/>
                          <w:szCs w:val="20"/>
                          <w:lang w:val="es-ES_tradnl"/>
                        </w:rPr>
                        <w:t>Destino recomendado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ECE99BF" wp14:editId="46ECF234">
            <wp:extent cx="1225423" cy="571500"/>
            <wp:effectExtent l="19050" t="0" r="0" b="0"/>
            <wp:docPr id="3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9" cy="5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BE" w:rsidRPr="00C22AA2" w:rsidRDefault="007F01BE" w:rsidP="007F01BE">
      <w:pPr>
        <w:spacing w:after="120"/>
        <w:jc w:val="both"/>
        <w:rPr>
          <w:rFonts w:ascii="Arial Narrow" w:hAnsi="Arial Narrow"/>
        </w:rPr>
      </w:pPr>
    </w:p>
    <w:p w:rsidR="007F01BE" w:rsidRDefault="007F01BE" w:rsidP="007F01BE">
      <w:pPr>
        <w:jc w:val="both"/>
        <w:rPr>
          <w:b/>
          <w:sz w:val="24"/>
          <w:szCs w:val="24"/>
        </w:rPr>
        <w:sectPr w:rsidR="007F01BE" w:rsidSect="007F01BE">
          <w:head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01BE" w:rsidRPr="00FE5783" w:rsidRDefault="007F01BE" w:rsidP="007F01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7F01BE" w:rsidRDefault="00757892" w:rsidP="007F01BE">
      <w:pPr>
        <w:spacing w:after="0"/>
        <w:jc w:val="both"/>
        <w:rPr>
          <w:sz w:val="20"/>
          <w:szCs w:val="20"/>
        </w:rPr>
      </w:pPr>
      <w:r>
        <w:rPr>
          <w:b/>
        </w:rPr>
        <w:t>Sara García</w:t>
      </w:r>
      <w:r w:rsidR="007F01BE">
        <w:rPr>
          <w:b/>
        </w:rPr>
        <w:t xml:space="preserve"> </w:t>
      </w:r>
      <w:r w:rsidR="007F01BE" w:rsidRPr="0060173E">
        <w:t>(</w:t>
      </w:r>
      <w:r w:rsidR="007F01BE" w:rsidRPr="00BE24CA">
        <w:rPr>
          <w:sz w:val="20"/>
          <w:szCs w:val="20"/>
        </w:rPr>
        <w:t>Gerente Ruta Vino Ribera Duero</w:t>
      </w:r>
      <w:r w:rsidR="007F01BE">
        <w:rPr>
          <w:sz w:val="20"/>
          <w:szCs w:val="20"/>
        </w:rPr>
        <w:t>) 947 10 72 54 – 637 82 59 87</w:t>
      </w:r>
    </w:p>
    <w:p w:rsidR="007F01BE" w:rsidRDefault="007F01BE" w:rsidP="007F01BE">
      <w:pPr>
        <w:spacing w:after="0"/>
        <w:jc w:val="both"/>
        <w:rPr>
          <w:sz w:val="20"/>
          <w:szCs w:val="20"/>
        </w:rPr>
      </w:pPr>
    </w:p>
    <w:p w:rsidR="007F01BE" w:rsidRDefault="007F01BE" w:rsidP="007F01BE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7F01BE" w:rsidRDefault="007F01BE" w:rsidP="007F01BE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7F01BE" w:rsidRPr="009E310D" w:rsidRDefault="007F01BE" w:rsidP="007F01BE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7F01BE" w:rsidRDefault="00963D06" w:rsidP="007F01BE">
      <w:pPr>
        <w:spacing w:after="0"/>
        <w:rPr>
          <w:rStyle w:val="Hipervnculo"/>
          <w:lang w:val="es-ES_tradnl"/>
        </w:rPr>
      </w:pPr>
      <w:hyperlink r:id="rId11" w:history="1">
        <w:r w:rsidR="007F01BE" w:rsidRPr="00656AEA">
          <w:rPr>
            <w:rStyle w:val="Hipervnculo"/>
            <w:lang w:val="es-ES_tradnl"/>
          </w:rPr>
          <w:t>info@scribo.es</w:t>
        </w:r>
      </w:hyperlink>
      <w:r w:rsidR="007F01BE">
        <w:rPr>
          <w:rStyle w:val="Hipervnculo"/>
          <w:lang w:val="es-ES_tradnl"/>
        </w:rPr>
        <w:t xml:space="preserve"> </w:t>
      </w:r>
    </w:p>
    <w:p w:rsidR="007F01BE" w:rsidRDefault="007F01BE" w:rsidP="007F01BE">
      <w:pPr>
        <w:spacing w:after="0"/>
        <w:rPr>
          <w:b/>
          <w:lang w:val="es-ES_tradnl"/>
        </w:rPr>
      </w:pPr>
      <w:r w:rsidRPr="005363FB">
        <w:rPr>
          <w:b/>
          <w:lang w:val="es-ES_tradnl"/>
        </w:rPr>
        <w:t>Tel: 947 55 93 28</w:t>
      </w:r>
    </w:p>
    <w:p w:rsidR="007F01BE" w:rsidRDefault="007F01BE" w:rsidP="007F01BE">
      <w:pPr>
        <w:spacing w:after="0"/>
        <w:rPr>
          <w:noProof/>
          <w:sz w:val="20"/>
          <w:szCs w:val="20"/>
          <w:lang w:eastAsia="es-ES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7F01BE" w:rsidRPr="007F01BE" w:rsidRDefault="007F01BE" w:rsidP="007F01BE">
      <w:pPr>
        <w:rPr>
          <w:lang w:val="es-ES_tradnl"/>
        </w:rPr>
      </w:pPr>
    </w:p>
    <w:sectPr w:rsidR="007F01BE" w:rsidRPr="007F01BE" w:rsidSect="007F01B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6A" w:rsidRDefault="0022666A" w:rsidP="006028F5">
      <w:pPr>
        <w:spacing w:after="0" w:line="240" w:lineRule="auto"/>
      </w:pPr>
      <w:r>
        <w:separator/>
      </w:r>
    </w:p>
  </w:endnote>
  <w:endnote w:type="continuationSeparator" w:id="0">
    <w:p w:rsidR="0022666A" w:rsidRDefault="0022666A" w:rsidP="0060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6A" w:rsidRDefault="0022666A" w:rsidP="006028F5">
      <w:pPr>
        <w:spacing w:after="0" w:line="240" w:lineRule="auto"/>
      </w:pPr>
      <w:r>
        <w:separator/>
      </w:r>
    </w:p>
  </w:footnote>
  <w:footnote w:type="continuationSeparator" w:id="0">
    <w:p w:rsidR="0022666A" w:rsidRDefault="0022666A" w:rsidP="0060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6A" w:rsidRDefault="0022666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3B54870" wp14:editId="3CA8EF64">
          <wp:simplePos x="0" y="0"/>
          <wp:positionH relativeFrom="margin">
            <wp:posOffset>1434465</wp:posOffset>
          </wp:positionH>
          <wp:positionV relativeFrom="margin">
            <wp:posOffset>-686435</wp:posOffset>
          </wp:positionV>
          <wp:extent cx="2381250" cy="1109980"/>
          <wp:effectExtent l="0" t="0" r="0" b="0"/>
          <wp:wrapSquare wrapText="bothSides"/>
          <wp:docPr id="7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D28"/>
    <w:multiLevelType w:val="hybridMultilevel"/>
    <w:tmpl w:val="2AAC6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81263"/>
    <w:multiLevelType w:val="hybridMultilevel"/>
    <w:tmpl w:val="FEBAE38C"/>
    <w:lvl w:ilvl="0" w:tplc="95B26FEA">
      <w:numFmt w:val="bullet"/>
      <w:lvlText w:val=""/>
      <w:lvlJc w:val="left"/>
      <w:pPr>
        <w:ind w:left="847" w:hanging="705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77"/>
    <w:rsid w:val="000B54DB"/>
    <w:rsid w:val="000F58AD"/>
    <w:rsid w:val="00124E0F"/>
    <w:rsid w:val="00152606"/>
    <w:rsid w:val="00156BE7"/>
    <w:rsid w:val="00191BBC"/>
    <w:rsid w:val="00197CD1"/>
    <w:rsid w:val="001A3C2E"/>
    <w:rsid w:val="0022666A"/>
    <w:rsid w:val="00235E6C"/>
    <w:rsid w:val="0041051A"/>
    <w:rsid w:val="00471753"/>
    <w:rsid w:val="005405AE"/>
    <w:rsid w:val="005E4777"/>
    <w:rsid w:val="005F42EB"/>
    <w:rsid w:val="006028F5"/>
    <w:rsid w:val="00757892"/>
    <w:rsid w:val="007F01BE"/>
    <w:rsid w:val="008C07B5"/>
    <w:rsid w:val="00963D06"/>
    <w:rsid w:val="009F6B8F"/>
    <w:rsid w:val="00A373CC"/>
    <w:rsid w:val="00B428EA"/>
    <w:rsid w:val="00B77981"/>
    <w:rsid w:val="00CE0575"/>
    <w:rsid w:val="00EA1B57"/>
    <w:rsid w:val="00FD7D6B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8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8F5"/>
  </w:style>
  <w:style w:type="paragraph" w:styleId="Piedepgina">
    <w:name w:val="footer"/>
    <w:basedOn w:val="Normal"/>
    <w:link w:val="PiedepginaCar"/>
    <w:uiPriority w:val="99"/>
    <w:unhideWhenUsed/>
    <w:rsid w:val="0060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8F5"/>
  </w:style>
  <w:style w:type="character" w:styleId="Hipervnculo">
    <w:name w:val="Hyperlink"/>
    <w:basedOn w:val="Fuentedeprrafopredeter"/>
    <w:uiPriority w:val="99"/>
    <w:unhideWhenUsed/>
    <w:rsid w:val="007F01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8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8F5"/>
  </w:style>
  <w:style w:type="paragraph" w:styleId="Piedepgina">
    <w:name w:val="footer"/>
    <w:basedOn w:val="Normal"/>
    <w:link w:val="PiedepginaCar"/>
    <w:uiPriority w:val="99"/>
    <w:unhideWhenUsed/>
    <w:rsid w:val="0060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8F5"/>
  </w:style>
  <w:style w:type="character" w:styleId="Hipervnculo">
    <w:name w:val="Hyperlink"/>
    <w:basedOn w:val="Fuentedeprrafopredeter"/>
    <w:uiPriority w:val="99"/>
    <w:unhideWhenUsed/>
    <w:rsid w:val="007F01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cribo.e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Nieves</cp:lastModifiedBy>
  <cp:revision>6</cp:revision>
  <cp:lastPrinted>2019-11-07T13:17:00Z</cp:lastPrinted>
  <dcterms:created xsi:type="dcterms:W3CDTF">2019-11-07T10:54:00Z</dcterms:created>
  <dcterms:modified xsi:type="dcterms:W3CDTF">2019-11-07T13:17:00Z</dcterms:modified>
</cp:coreProperties>
</file>