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45" w:rsidRDefault="00061945" w:rsidP="00061945">
      <w:pPr>
        <w:jc w:val="center"/>
        <w:rPr>
          <w:b/>
          <w:sz w:val="48"/>
          <w:szCs w:val="48"/>
          <w:lang w:val="es-ES_tradnl"/>
        </w:rPr>
      </w:pPr>
    </w:p>
    <w:p w:rsidR="00061945" w:rsidRDefault="00061945" w:rsidP="00061945">
      <w:pPr>
        <w:jc w:val="right"/>
        <w:rPr>
          <w:rFonts w:ascii="Franklin Gothic Demi" w:hAnsi="Franklin Gothic Demi"/>
          <w:b/>
          <w:color w:val="660033"/>
          <w:sz w:val="32"/>
          <w:szCs w:val="32"/>
          <w:u w:val="single"/>
        </w:rPr>
      </w:pPr>
    </w:p>
    <w:p w:rsidR="00061945" w:rsidRPr="00086867" w:rsidRDefault="00061945" w:rsidP="00061945">
      <w:pPr>
        <w:jc w:val="right"/>
        <w:rPr>
          <w:rFonts w:ascii="Franklin Gothic Demi" w:hAnsi="Franklin Gothic Demi"/>
          <w:b/>
          <w:color w:val="660033"/>
          <w:sz w:val="32"/>
          <w:szCs w:val="32"/>
          <w:u w:val="single"/>
        </w:rPr>
      </w:pPr>
      <w:r>
        <w:rPr>
          <w:rFonts w:ascii="Franklin Gothic Demi" w:hAnsi="Franklin Gothic Demi"/>
          <w:b/>
          <w:color w:val="660033"/>
          <w:sz w:val="32"/>
          <w:szCs w:val="32"/>
          <w:u w:val="single"/>
        </w:rPr>
        <w:t>NOTA DE PRENSA</w:t>
      </w:r>
    </w:p>
    <w:p w:rsidR="00061945" w:rsidRDefault="008A4CA6" w:rsidP="00061945">
      <w:pPr>
        <w:jc w:val="center"/>
        <w:rPr>
          <w:b/>
          <w:sz w:val="42"/>
          <w:szCs w:val="42"/>
          <w:lang w:val="es-ES_tradnl"/>
        </w:rPr>
      </w:pPr>
      <w:r>
        <w:rPr>
          <w:b/>
          <w:sz w:val="42"/>
          <w:szCs w:val="42"/>
          <w:lang w:val="es-ES_tradnl"/>
        </w:rPr>
        <w:t xml:space="preserve">Peñafiel </w:t>
      </w:r>
      <w:r w:rsidR="00EE27AC">
        <w:rPr>
          <w:b/>
          <w:sz w:val="42"/>
          <w:szCs w:val="42"/>
          <w:lang w:val="es-ES_tradnl"/>
        </w:rPr>
        <w:t>recupera la tradición y el ambiente festivo en su XXVIII Fiesta de la Vendimia</w:t>
      </w:r>
      <w:r>
        <w:rPr>
          <w:b/>
          <w:sz w:val="42"/>
          <w:szCs w:val="42"/>
          <w:lang w:val="es-ES_tradnl"/>
        </w:rPr>
        <w:t xml:space="preserve"> </w:t>
      </w:r>
    </w:p>
    <w:p w:rsidR="00061945" w:rsidRDefault="006709EF" w:rsidP="00061945">
      <w:pPr>
        <w:pStyle w:val="Prrafodelista"/>
        <w:numPr>
          <w:ilvl w:val="0"/>
          <w:numId w:val="1"/>
        </w:numPr>
        <w:jc w:val="both"/>
        <w:rPr>
          <w:i/>
          <w:sz w:val="24"/>
          <w:szCs w:val="24"/>
          <w:lang w:val="es-ES_tradnl"/>
        </w:rPr>
      </w:pPr>
      <w:r>
        <w:rPr>
          <w:i/>
          <w:sz w:val="24"/>
          <w:szCs w:val="24"/>
          <w:lang w:val="es-ES_tradnl"/>
        </w:rPr>
        <w:t>El presidente de la Ruta del Vino Ribera del Duero, Miguel Ángel Gayubo, será el encargado de pregonar la cita</w:t>
      </w:r>
      <w:r w:rsidR="006A6000">
        <w:rPr>
          <w:i/>
          <w:sz w:val="24"/>
          <w:szCs w:val="24"/>
          <w:lang w:val="es-ES_tradnl"/>
        </w:rPr>
        <w:t xml:space="preserve"> </w:t>
      </w:r>
    </w:p>
    <w:p w:rsidR="00162A4D" w:rsidRDefault="00EE27AC" w:rsidP="00061945">
      <w:pPr>
        <w:pStyle w:val="Prrafodelista"/>
        <w:numPr>
          <w:ilvl w:val="0"/>
          <w:numId w:val="1"/>
        </w:numPr>
        <w:jc w:val="both"/>
        <w:rPr>
          <w:i/>
          <w:sz w:val="24"/>
          <w:szCs w:val="24"/>
          <w:lang w:val="es-ES_tradnl"/>
        </w:rPr>
      </w:pPr>
      <w:r>
        <w:rPr>
          <w:i/>
          <w:sz w:val="24"/>
          <w:szCs w:val="24"/>
          <w:lang w:val="es-ES_tradnl"/>
        </w:rPr>
        <w:t xml:space="preserve">El evento coincide con una nueva edición de </w:t>
      </w:r>
      <w:proofErr w:type="spellStart"/>
      <w:r>
        <w:rPr>
          <w:i/>
          <w:sz w:val="24"/>
          <w:szCs w:val="24"/>
          <w:lang w:val="es-ES_tradnl"/>
        </w:rPr>
        <w:t>Riberjoven</w:t>
      </w:r>
      <w:proofErr w:type="spellEnd"/>
      <w:r>
        <w:rPr>
          <w:i/>
          <w:sz w:val="24"/>
          <w:szCs w:val="24"/>
          <w:lang w:val="es-ES_tradnl"/>
        </w:rPr>
        <w:t xml:space="preserve">, que permitirá acercarse a vinos de esta DO maridados con tapas elaboradas por hosteleros locales </w:t>
      </w:r>
    </w:p>
    <w:p w:rsidR="00061945" w:rsidRDefault="006709EF" w:rsidP="00061945">
      <w:pPr>
        <w:jc w:val="both"/>
        <w:rPr>
          <w:sz w:val="24"/>
          <w:szCs w:val="24"/>
          <w:lang w:val="es-ES_tradnl"/>
        </w:rPr>
      </w:pPr>
      <w:r>
        <w:rPr>
          <w:b/>
          <w:sz w:val="24"/>
          <w:szCs w:val="24"/>
          <w:lang w:val="es-ES_tradnl"/>
        </w:rPr>
        <w:t>Peñafiel</w:t>
      </w:r>
      <w:r w:rsidR="00D56B56">
        <w:rPr>
          <w:b/>
          <w:sz w:val="24"/>
          <w:szCs w:val="24"/>
          <w:lang w:val="es-ES_tradnl"/>
        </w:rPr>
        <w:t xml:space="preserve">, </w:t>
      </w:r>
      <w:r>
        <w:rPr>
          <w:b/>
          <w:sz w:val="24"/>
          <w:szCs w:val="24"/>
          <w:lang w:val="es-ES_tradnl"/>
        </w:rPr>
        <w:t>0</w:t>
      </w:r>
      <w:r w:rsidR="00787E2A">
        <w:rPr>
          <w:b/>
          <w:sz w:val="24"/>
          <w:szCs w:val="24"/>
          <w:lang w:val="es-ES_tradnl"/>
        </w:rPr>
        <w:t>2</w:t>
      </w:r>
      <w:r>
        <w:rPr>
          <w:b/>
          <w:sz w:val="24"/>
          <w:szCs w:val="24"/>
          <w:lang w:val="es-ES_tradnl"/>
        </w:rPr>
        <w:t xml:space="preserve"> de octubre</w:t>
      </w:r>
      <w:r w:rsidR="00061945">
        <w:rPr>
          <w:b/>
          <w:sz w:val="24"/>
          <w:szCs w:val="24"/>
          <w:lang w:val="es-ES_tradnl"/>
        </w:rPr>
        <w:t xml:space="preserve"> de 2019</w:t>
      </w:r>
      <w:r w:rsidR="00061945" w:rsidRPr="00593CEA">
        <w:rPr>
          <w:b/>
          <w:sz w:val="24"/>
          <w:szCs w:val="24"/>
          <w:lang w:val="es-ES_tradnl"/>
        </w:rPr>
        <w:t>.</w:t>
      </w:r>
      <w:r w:rsidR="00061945">
        <w:rPr>
          <w:sz w:val="24"/>
          <w:szCs w:val="24"/>
          <w:lang w:val="es-ES_tradnl"/>
        </w:rPr>
        <w:t xml:space="preserve">- </w:t>
      </w:r>
      <w:r>
        <w:t xml:space="preserve">Cuando apenas se acallan los ecos de la III Gran Fiesta de la Vendimia que se ha desarrollado el pasado fin de semana en Aranda de Duero (Burgos), es la localidad </w:t>
      </w:r>
      <w:r w:rsidR="00162A4D">
        <w:t>veci</w:t>
      </w:r>
      <w:r>
        <w:t xml:space="preserve">na de </w:t>
      </w:r>
      <w:r w:rsidRPr="00787E2A">
        <w:rPr>
          <w:b/>
        </w:rPr>
        <w:t>Peñafiel</w:t>
      </w:r>
      <w:r>
        <w:t xml:space="preserve"> (Valladolid) la que </w:t>
      </w:r>
      <w:r w:rsidRPr="00787E2A">
        <w:rPr>
          <w:b/>
        </w:rPr>
        <w:t>toma el testigo para seguir celebrando el momento más importante de las zonas de calidad vitivinícolas</w:t>
      </w:r>
      <w:r>
        <w:t>, la recogida de la uva</w:t>
      </w:r>
      <w:r w:rsidR="00061945">
        <w:rPr>
          <w:sz w:val="24"/>
          <w:szCs w:val="24"/>
          <w:lang w:val="es-ES_tradnl"/>
        </w:rPr>
        <w:t>.</w:t>
      </w:r>
    </w:p>
    <w:p w:rsidR="00061945" w:rsidRDefault="006709EF" w:rsidP="00061945">
      <w:pPr>
        <w:jc w:val="both"/>
      </w:pPr>
      <w:r>
        <w:t>D</w:t>
      </w:r>
      <w:r w:rsidR="00162A4D">
        <w:t>esde este jueves y durante todo el fin de semana</w:t>
      </w:r>
      <w:r>
        <w:t xml:space="preserve">, tendrá lugar en la villa </w:t>
      </w:r>
      <w:proofErr w:type="spellStart"/>
      <w:r>
        <w:t>peñafielense</w:t>
      </w:r>
      <w:proofErr w:type="spellEnd"/>
      <w:r>
        <w:t xml:space="preserve"> la </w:t>
      </w:r>
      <w:r w:rsidRPr="00787E2A">
        <w:rPr>
          <w:b/>
        </w:rPr>
        <w:t>vigésimo octava edición de la Fiesta de la Vendimia</w:t>
      </w:r>
      <w:r>
        <w:t xml:space="preserve">. Un evento que coincidirá con una nueva convocatoria de </w:t>
      </w:r>
      <w:proofErr w:type="spellStart"/>
      <w:r w:rsidRPr="00787E2A">
        <w:rPr>
          <w:b/>
        </w:rPr>
        <w:t>Riberjoven</w:t>
      </w:r>
      <w:proofErr w:type="spellEnd"/>
      <w:r w:rsidRPr="00787E2A">
        <w:rPr>
          <w:b/>
        </w:rPr>
        <w:t>, la feria del Vino Joven y la Gastronomía de la Ribera del Duero</w:t>
      </w:r>
      <w:r>
        <w:t>, que en 2019 celebra su mayoría de edad al alcanzar su décimo octava edición.</w:t>
      </w:r>
    </w:p>
    <w:p w:rsidR="00310443" w:rsidRDefault="00162A4D" w:rsidP="00061945">
      <w:pPr>
        <w:jc w:val="both"/>
      </w:pPr>
      <w:r>
        <w:t xml:space="preserve">La cita, explica Elías Arranz, alcalde de Peñafiel, pretende ser la </w:t>
      </w:r>
      <w:r w:rsidRPr="00787E2A">
        <w:rPr>
          <w:b/>
        </w:rPr>
        <w:t>excusa perfecta para recuperar la tradición y el ambiente festivo que, d</w:t>
      </w:r>
      <w:r w:rsidR="00011B3E" w:rsidRPr="00787E2A">
        <w:rPr>
          <w:b/>
        </w:rPr>
        <w:t>e toda la vida</w:t>
      </w:r>
      <w:r w:rsidRPr="00787E2A">
        <w:rPr>
          <w:b/>
        </w:rPr>
        <w:t>, ha rodeado siempre la cosecha</w:t>
      </w:r>
      <w:r w:rsidR="00011B3E">
        <w:t>. Al mismo tie</w:t>
      </w:r>
      <w:bookmarkStart w:id="0" w:name="_GoBack"/>
      <w:bookmarkEnd w:id="0"/>
      <w:r w:rsidR="00011B3E">
        <w:t>mpo se degustarán algunos de los mejores vinos de la Denominación de Origen Ribera del Duero maridados con los pinchos y tapas que elaboran los hosteleros locales.</w:t>
      </w:r>
    </w:p>
    <w:p w:rsidR="00011B3E" w:rsidRDefault="00011B3E" w:rsidP="00061945">
      <w:pPr>
        <w:jc w:val="both"/>
      </w:pPr>
      <w:r>
        <w:t xml:space="preserve">“La vendimia era siempre una fiesta. Era un momento en el que las familias se reunían e iban de viña en viña recogiendo la uva. Siempre con un gran ambiente. Eso es lo que queremos reivindicar”, señala el regidor </w:t>
      </w:r>
      <w:proofErr w:type="spellStart"/>
      <w:r>
        <w:t>peñafielense</w:t>
      </w:r>
      <w:proofErr w:type="spellEnd"/>
      <w:r w:rsidR="000411D2">
        <w:t>, recordando que la Fiesta de la Vendimia de Peñafiel, sin duda, es una de las pioneras en esta zona de calidad vitivinícola, si no la primera en organizarse</w:t>
      </w:r>
      <w:r>
        <w:t>.</w:t>
      </w:r>
    </w:p>
    <w:p w:rsidR="00EE27AC" w:rsidRPr="00EE27AC" w:rsidRDefault="00787E2A" w:rsidP="00061945">
      <w:pPr>
        <w:jc w:val="both"/>
        <w:rPr>
          <w:b/>
        </w:rPr>
      </w:pPr>
      <w:r>
        <w:rPr>
          <w:b/>
        </w:rPr>
        <w:t>La vendimia ha sido</w:t>
      </w:r>
      <w:r w:rsidR="00EE27AC">
        <w:rPr>
          <w:b/>
        </w:rPr>
        <w:t xml:space="preserve"> siempre una fiesta</w:t>
      </w:r>
    </w:p>
    <w:p w:rsidR="00EE27AC" w:rsidRDefault="00011B3E" w:rsidP="00061945">
      <w:pPr>
        <w:jc w:val="both"/>
      </w:pPr>
      <w:r>
        <w:t xml:space="preserve">El </w:t>
      </w:r>
      <w:r w:rsidRPr="00787E2A">
        <w:rPr>
          <w:b/>
        </w:rPr>
        <w:t>día grande</w:t>
      </w:r>
      <w:r>
        <w:t xml:space="preserve"> de la Fiesta de la Vendimia de Peñafiel tendrá lugar el domingo, </w:t>
      </w:r>
      <w:r w:rsidR="00787E2A" w:rsidRPr="00787E2A">
        <w:rPr>
          <w:b/>
        </w:rPr>
        <w:t>6</w:t>
      </w:r>
      <w:r w:rsidRPr="00787E2A">
        <w:rPr>
          <w:b/>
        </w:rPr>
        <w:t xml:space="preserve"> de octubre</w:t>
      </w:r>
      <w:r>
        <w:t xml:space="preserve">. Será el momento perfecto para </w:t>
      </w:r>
      <w:r w:rsidRPr="00787E2A">
        <w:rPr>
          <w:b/>
        </w:rPr>
        <w:t>acercarse a las labores más tradicionales y revivir cuándo los carros tirados por animales trasladaban los cestos cargados de uva</w:t>
      </w:r>
      <w:r>
        <w:t xml:space="preserve"> hasta el lagar</w:t>
      </w:r>
      <w:r w:rsidR="000411D2">
        <w:t xml:space="preserve"> atravesando el casco urbano de la localidad</w:t>
      </w:r>
      <w:r>
        <w:t xml:space="preserve">. </w:t>
      </w:r>
    </w:p>
    <w:p w:rsidR="00011B3E" w:rsidRDefault="000411D2" w:rsidP="00061945">
      <w:pPr>
        <w:jc w:val="both"/>
      </w:pPr>
      <w:r w:rsidRPr="00787E2A">
        <w:rPr>
          <w:b/>
        </w:rPr>
        <w:t>El Desfile de la Vendimia</w:t>
      </w:r>
      <w:r w:rsidR="00011B3E">
        <w:t xml:space="preserve"> se realizará </w:t>
      </w:r>
      <w:r w:rsidR="00A1774B">
        <w:t xml:space="preserve">desde la </w:t>
      </w:r>
      <w:r w:rsidR="00A1774B">
        <w:rPr>
          <w:b/>
        </w:rPr>
        <w:t>Plaza del Salvador</w:t>
      </w:r>
      <w:r w:rsidR="00011B3E">
        <w:t xml:space="preserve"> </w:t>
      </w:r>
      <w:r w:rsidR="00011B3E" w:rsidRPr="00A1774B">
        <w:t xml:space="preserve">hasta </w:t>
      </w:r>
      <w:r w:rsidR="00011B3E">
        <w:t xml:space="preserve">llegar a </w:t>
      </w:r>
      <w:r w:rsidR="00011B3E" w:rsidRPr="00750F5C">
        <w:t>la</w:t>
      </w:r>
      <w:r w:rsidR="00011B3E" w:rsidRPr="00787E2A">
        <w:rPr>
          <w:b/>
        </w:rPr>
        <w:t xml:space="preserve"> Plaza</w:t>
      </w:r>
      <w:r w:rsidR="00A1774B">
        <w:rPr>
          <w:b/>
        </w:rPr>
        <w:t xml:space="preserve"> del Coso</w:t>
      </w:r>
      <w:r w:rsidR="00011B3E">
        <w:t xml:space="preserve">, </w:t>
      </w:r>
      <w:r w:rsidR="005B2F13">
        <w:t>donde se procederá al pisado de la uva para obtener el primer mosto de la campaña.</w:t>
      </w:r>
    </w:p>
    <w:p w:rsidR="00787E2A" w:rsidRDefault="00787E2A" w:rsidP="00061945">
      <w:pPr>
        <w:jc w:val="both"/>
      </w:pPr>
    </w:p>
    <w:p w:rsidR="00787E2A" w:rsidRDefault="00787E2A" w:rsidP="00061945">
      <w:pPr>
        <w:jc w:val="both"/>
      </w:pPr>
    </w:p>
    <w:p w:rsidR="005B2F13" w:rsidRDefault="005B2F13" w:rsidP="00061945">
      <w:pPr>
        <w:jc w:val="both"/>
      </w:pPr>
      <w:r>
        <w:t xml:space="preserve">Antes, y en este mismo foro, el </w:t>
      </w:r>
      <w:r w:rsidRPr="00787E2A">
        <w:rPr>
          <w:b/>
        </w:rPr>
        <w:t>presidente de la Ruta</w:t>
      </w:r>
      <w:r>
        <w:t xml:space="preserve"> del Vino Ribera del Duero</w:t>
      </w:r>
      <w:r w:rsidRPr="00787E2A">
        <w:rPr>
          <w:b/>
        </w:rPr>
        <w:t>, Miguel Ángel Gayubo, ejercerá como pregonero</w:t>
      </w:r>
      <w:r>
        <w:t xml:space="preserve"> de la jornada, invitando a todos los presentes a empaparse del ambiente festivo y disfrutar con la llegada de una nueva cosecha.</w:t>
      </w:r>
    </w:p>
    <w:p w:rsidR="005B2F13" w:rsidRDefault="005B2F13" w:rsidP="00061945">
      <w:pPr>
        <w:jc w:val="both"/>
      </w:pPr>
      <w:r>
        <w:t xml:space="preserve">Los actos del domingo serán el colofón de una </w:t>
      </w:r>
      <w:r w:rsidRPr="00787E2A">
        <w:rPr>
          <w:b/>
        </w:rPr>
        <w:t>atractiva programación que se desarrollará en la villa desde el jueves</w:t>
      </w:r>
      <w:r>
        <w:t>, 3 de octubre, con actividades pensadas para que niños y mayores se unan a la fiesta.</w:t>
      </w:r>
    </w:p>
    <w:p w:rsidR="006709EF" w:rsidRDefault="005B2F13" w:rsidP="00061945">
      <w:pPr>
        <w:jc w:val="both"/>
      </w:pPr>
      <w:r>
        <w:t xml:space="preserve">El mismo jueves, a partir de las 19:00 horas, habrá </w:t>
      </w:r>
      <w:r w:rsidRPr="00787E2A">
        <w:rPr>
          <w:b/>
        </w:rPr>
        <w:t>una visita teatralizada</w:t>
      </w:r>
      <w:r>
        <w:t xml:space="preserve"> a la Casa de la Ribera y Bodega La Pólvora, especialmente pensada para público infantil y familiar. Durante el viernes y el sábado se sucederán hasta ocho </w:t>
      </w:r>
      <w:r w:rsidRPr="00787E2A">
        <w:rPr>
          <w:b/>
        </w:rPr>
        <w:t>catas comentadas</w:t>
      </w:r>
      <w:r w:rsidR="000411D2">
        <w:t>, una de ellas maridada con flamenco</w:t>
      </w:r>
      <w:r>
        <w:t>.</w:t>
      </w:r>
    </w:p>
    <w:p w:rsidR="005B2F13" w:rsidRDefault="000411D2" w:rsidP="00061945">
      <w:pPr>
        <w:jc w:val="both"/>
      </w:pPr>
      <w:r>
        <w:t xml:space="preserve">El espectáculo vendrá de la mano del mago </w:t>
      </w:r>
      <w:r w:rsidRPr="00787E2A">
        <w:rPr>
          <w:b/>
        </w:rPr>
        <w:t>Miguel de Lucas</w:t>
      </w:r>
      <w:r>
        <w:t xml:space="preserve">, que la noche del viernes presentará </w:t>
      </w:r>
      <w:proofErr w:type="spellStart"/>
      <w:r w:rsidRPr="00787E2A">
        <w:rPr>
          <w:b/>
          <w:u w:val="single"/>
        </w:rPr>
        <w:t>Vindie</w:t>
      </w:r>
      <w:proofErr w:type="spellEnd"/>
      <w:r>
        <w:t>, un montaje en el que vinos y naipes se unen en increíbles juegos e ilusiones con el que se quiere homenajear el proceso de elaboración del vino.</w:t>
      </w:r>
    </w:p>
    <w:p w:rsidR="000411D2" w:rsidRPr="005B2F13" w:rsidRDefault="000411D2" w:rsidP="00061945">
      <w:pPr>
        <w:jc w:val="both"/>
      </w:pPr>
      <w:r>
        <w:t xml:space="preserve">El sábado, además, habrá tiempo para disfrutar a mediodía con las </w:t>
      </w:r>
      <w:r w:rsidRPr="00787E2A">
        <w:rPr>
          <w:b/>
        </w:rPr>
        <w:t>danzas y jotas castellanas</w:t>
      </w:r>
      <w:r>
        <w:t xml:space="preserve"> de  la Asociación de Danzas Tradicionales ‘Puente de </w:t>
      </w:r>
      <w:proofErr w:type="spellStart"/>
      <w:r>
        <w:t>Valdobar</w:t>
      </w:r>
      <w:proofErr w:type="spellEnd"/>
      <w:r>
        <w:t xml:space="preserve">’, de Peñafiel y los Dulzaineros ‘Campo Áspero’, de </w:t>
      </w:r>
      <w:proofErr w:type="spellStart"/>
      <w:r>
        <w:t>Campaspero</w:t>
      </w:r>
      <w:proofErr w:type="spellEnd"/>
      <w:r>
        <w:t xml:space="preserve"> y, ya por la tarde, con el </w:t>
      </w:r>
      <w:r w:rsidRPr="00787E2A">
        <w:rPr>
          <w:b/>
        </w:rPr>
        <w:t>concierto de música fo</w:t>
      </w:r>
      <w:r w:rsidR="00787E2A" w:rsidRPr="00787E2A">
        <w:rPr>
          <w:b/>
        </w:rPr>
        <w:t>l</w:t>
      </w:r>
      <w:r w:rsidRPr="00787E2A">
        <w:rPr>
          <w:b/>
        </w:rPr>
        <w:t>k</w:t>
      </w:r>
      <w:r>
        <w:t xml:space="preserve"> del grupo Amalgama, antes de que el </w:t>
      </w:r>
      <w:r w:rsidRPr="00787E2A">
        <w:rPr>
          <w:b/>
        </w:rPr>
        <w:t>DJ</w:t>
      </w:r>
      <w:r>
        <w:t xml:space="preserve"> ‘Mol’ cierre la jornada con su propuesta musical.</w:t>
      </w:r>
    </w:p>
    <w:p w:rsidR="00061945" w:rsidRDefault="00061945" w:rsidP="00061945">
      <w:pPr>
        <w:jc w:val="both"/>
        <w:rPr>
          <w:rFonts w:ascii="Arial Narrow" w:hAnsi="Arial Narrow"/>
          <w:b/>
        </w:rPr>
      </w:pPr>
      <w:r>
        <w:rPr>
          <w:rFonts w:ascii="Arial Narrow" w:hAnsi="Arial Narrow"/>
          <w:b/>
        </w:rPr>
        <w:t>__________________________________________________________________________________</w:t>
      </w:r>
    </w:p>
    <w:p w:rsidR="00061945" w:rsidRPr="00CE0171" w:rsidRDefault="00061945" w:rsidP="00061945">
      <w:pPr>
        <w:jc w:val="both"/>
        <w:rPr>
          <w:rFonts w:ascii="Arial Narrow" w:hAnsi="Arial Narrow"/>
          <w:b/>
        </w:rPr>
      </w:pPr>
      <w:r>
        <w:rPr>
          <w:rFonts w:ascii="Arial Narrow" w:hAnsi="Arial Narrow"/>
          <w:b/>
        </w:rPr>
        <w:t xml:space="preserve">Sobre la </w:t>
      </w:r>
      <w:r w:rsidRPr="00CE0171">
        <w:rPr>
          <w:rFonts w:ascii="Arial Narrow" w:hAnsi="Arial Narrow"/>
          <w:b/>
        </w:rPr>
        <w:t>Ruta</w:t>
      </w:r>
      <w:r>
        <w:rPr>
          <w:rFonts w:ascii="Arial Narrow" w:hAnsi="Arial Narrow"/>
          <w:b/>
        </w:rPr>
        <w:t xml:space="preserve"> del Vino Ribera del Duero</w:t>
      </w:r>
      <w:r w:rsidRPr="00CE0171">
        <w:rPr>
          <w:rFonts w:ascii="Arial Narrow" w:hAnsi="Arial Narrow"/>
          <w:b/>
        </w:rPr>
        <w:t xml:space="preserve"> </w:t>
      </w:r>
    </w:p>
    <w:p w:rsidR="00EE27AC" w:rsidRPr="00C75D5B" w:rsidRDefault="00EE27AC" w:rsidP="00EE27AC">
      <w:pPr>
        <w:spacing w:after="120"/>
        <w:jc w:val="both"/>
        <w:rPr>
          <w:rFonts w:ascii="Arial Narrow" w:hAnsi="Arial Narrow"/>
          <w:i/>
          <w:sz w:val="20"/>
          <w:szCs w:val="20"/>
        </w:rPr>
      </w:pPr>
      <w:r w:rsidRPr="00C75D5B">
        <w:rPr>
          <w:rFonts w:ascii="Arial Narrow" w:hAnsi="Arial Narrow"/>
          <w:i/>
          <w:sz w:val="20"/>
          <w:szCs w:val="20"/>
        </w:rPr>
        <w:t xml:space="preserve">La Ruta del Vino Ribera del Duero recorre las cuatro provincias castellanoleonesas que engloba la Denominación de Origen homónima, Burgos, Segovia, Soria y Valladolid. Se extiende por una franja de 115 kilómetros de este a oeste y apenas 35 de norte a sur y cuenta con más de 21.000 hectáreas de viñedo. </w:t>
      </w:r>
    </w:p>
    <w:p w:rsidR="00EE27AC" w:rsidRDefault="00EE27AC" w:rsidP="00EE27AC">
      <w:pPr>
        <w:spacing w:after="120"/>
        <w:jc w:val="both"/>
        <w:rPr>
          <w:rFonts w:ascii="Arial Narrow" w:hAnsi="Arial Narrow"/>
          <w:sz w:val="20"/>
          <w:szCs w:val="20"/>
        </w:rPr>
      </w:pPr>
      <w:r w:rsidRPr="00C75D5B">
        <w:rPr>
          <w:rFonts w:ascii="Arial Narrow" w:hAnsi="Arial Narrow"/>
          <w:i/>
          <w:sz w:val="20"/>
          <w:szCs w:val="20"/>
        </w:rPr>
        <w:t xml:space="preserve">Está integrada por </w:t>
      </w:r>
      <w:r>
        <w:rPr>
          <w:rFonts w:ascii="Arial Narrow" w:hAnsi="Arial Narrow"/>
          <w:i/>
          <w:sz w:val="20"/>
          <w:szCs w:val="20"/>
        </w:rPr>
        <w:t>308</w:t>
      </w:r>
      <w:r w:rsidRPr="00C75D5B">
        <w:rPr>
          <w:rFonts w:ascii="Arial Narrow" w:hAnsi="Arial Narrow"/>
          <w:i/>
          <w:sz w:val="20"/>
          <w:szCs w:val="20"/>
        </w:rPr>
        <w:t xml:space="preserve"> asociados y adheridos. </w:t>
      </w:r>
      <w:r w:rsidRPr="00E20DB2">
        <w:rPr>
          <w:rFonts w:ascii="Arial Narrow" w:hAnsi="Arial Narrow"/>
          <w:i/>
          <w:sz w:val="20"/>
          <w:szCs w:val="20"/>
        </w:rPr>
        <w:t xml:space="preserve">Entre ellos se encuentran 92 pueblos, cinco asociaciones, el Consejo Regulador de la Denominación de Origen Ribera del Duero, </w:t>
      </w:r>
      <w:r>
        <w:rPr>
          <w:rFonts w:ascii="Arial Narrow" w:hAnsi="Arial Narrow"/>
          <w:i/>
          <w:sz w:val="20"/>
          <w:szCs w:val="20"/>
        </w:rPr>
        <w:t>60 bodegas, 51 alojamientos, 28</w:t>
      </w:r>
      <w:r w:rsidRPr="00E20DB2">
        <w:rPr>
          <w:rFonts w:ascii="Arial Narrow" w:hAnsi="Arial Narrow"/>
          <w:i/>
          <w:sz w:val="20"/>
          <w:szCs w:val="20"/>
        </w:rPr>
        <w:t xml:space="preserve"> restaurantes y 24 museos y centros de interpretación, entre ellos seis dedicados en exclusiva al vino. Enotecas y comercios, establecimientos de ocio y oficinas de turismo completan el listado de adhesiones a este itinerario turístico</w:t>
      </w:r>
      <w:r w:rsidRPr="00C75D5B">
        <w:rPr>
          <w:rFonts w:ascii="Arial Narrow" w:hAnsi="Arial Narrow"/>
          <w:sz w:val="20"/>
          <w:szCs w:val="20"/>
        </w:rPr>
        <w:t>.</w:t>
      </w:r>
    </w:p>
    <w:p w:rsidR="00061945" w:rsidRDefault="00061945" w:rsidP="00061945">
      <w:pPr>
        <w:spacing w:after="120"/>
        <w:jc w:val="both"/>
        <w:rPr>
          <w:rFonts w:ascii="Arial Narrow" w:hAnsi="Arial Narrow"/>
          <w:sz w:val="20"/>
          <w:szCs w:val="20"/>
        </w:rPr>
      </w:pPr>
    </w:p>
    <w:p w:rsidR="00061945" w:rsidRPr="00DB00F5" w:rsidRDefault="00061945" w:rsidP="00061945">
      <w:pPr>
        <w:spacing w:after="120"/>
        <w:jc w:val="both"/>
        <w:rPr>
          <w:rFonts w:ascii="Arial Narrow" w:hAnsi="Arial Narrow"/>
          <w:sz w:val="20"/>
          <w:szCs w:val="20"/>
        </w:rPr>
      </w:pPr>
      <w:r>
        <w:rPr>
          <w:rFonts w:ascii="Arial Narrow" w:hAnsi="Arial Narrow"/>
          <w:noProof/>
          <w:sz w:val="20"/>
          <w:szCs w:val="20"/>
          <w:lang w:eastAsia="es-ES"/>
        </w:rPr>
        <w:drawing>
          <wp:anchor distT="0" distB="0" distL="114300" distR="114300" simplePos="0" relativeHeight="251661312" behindDoc="0" locked="0" layoutInCell="1" allowOverlap="1">
            <wp:simplePos x="0" y="0"/>
            <wp:positionH relativeFrom="column">
              <wp:posOffset>3101340</wp:posOffset>
            </wp:positionH>
            <wp:positionV relativeFrom="paragraph">
              <wp:posOffset>401955</wp:posOffset>
            </wp:positionV>
            <wp:extent cx="1419225" cy="276225"/>
            <wp:effectExtent l="19050" t="0" r="9525" b="0"/>
            <wp:wrapNone/>
            <wp:docPr id="4" name="6 Imagen" descr="Logotipo N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NYT.png"/>
                    <pic:cNvPicPr/>
                  </pic:nvPicPr>
                  <pic:blipFill>
                    <a:blip r:embed="rId8" cstate="print"/>
                    <a:stretch>
                      <a:fillRect/>
                    </a:stretch>
                  </pic:blipFill>
                  <pic:spPr>
                    <a:xfrm>
                      <a:off x="0" y="0"/>
                      <a:ext cx="1419225" cy="276225"/>
                    </a:xfrm>
                    <a:prstGeom prst="rect">
                      <a:avLst/>
                    </a:prstGeom>
                  </pic:spPr>
                </pic:pic>
              </a:graphicData>
            </a:graphic>
          </wp:anchor>
        </w:drawing>
      </w:r>
      <w:r w:rsidR="00187535">
        <w:rPr>
          <w:rFonts w:ascii="Arial Narrow" w:hAnsi="Arial Narrow"/>
          <w:noProof/>
          <w:sz w:val="20"/>
          <w:szCs w:val="20"/>
          <w:lang w:eastAsia="es-ES"/>
        </w:rPr>
        <w:pict>
          <v:shapetype id="_x0000_t202" coordsize="21600,21600" o:spt="202" path="m,l,21600r21600,l21600,xe">
            <v:stroke joinstyle="miter"/>
            <v:path gradientshapeok="t" o:connecttype="rect"/>
          </v:shapetype>
          <v:shape id="Text Box 5" o:spid="_x0000_s1026" type="#_x0000_t202" style="position:absolute;left:0;text-align:left;margin-left:108.6pt;margin-top:31.65pt;width:145.3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" stroked="f">
            <v:textbox>
              <w:txbxContent>
                <w:p w:rsidR="005E72B3" w:rsidRPr="00E0647A" w:rsidRDefault="005E72B3" w:rsidP="00061945">
                  <w:pPr>
                    <w:rPr>
                      <w:sz w:val="20"/>
                      <w:szCs w:val="20"/>
                    </w:rPr>
                  </w:pPr>
                  <w:r w:rsidRPr="00E0647A">
                    <w:rPr>
                      <w:rFonts w:ascii="Comic Sans MS" w:hAnsi="Comic Sans MS"/>
                      <w:b/>
                      <w:bCs/>
                      <w:color w:val="595959"/>
                      <w:sz w:val="20"/>
                      <w:szCs w:val="20"/>
                      <w:lang w:val="es-ES_tradnl"/>
                    </w:rPr>
                    <w:t>Destino recomendado por</w:t>
                  </w:r>
                </w:p>
              </w:txbxContent>
            </v:textbox>
          </v:shape>
        </w:pict>
      </w:r>
      <w:r>
        <w:rPr>
          <w:rFonts w:ascii="Times New Roman" w:hAnsi="Times New Roman" w:cs="Times New Roman"/>
          <w:noProof/>
          <w:sz w:val="24"/>
          <w:szCs w:val="24"/>
          <w:lang w:eastAsia="es-ES"/>
        </w:rPr>
        <w:drawing>
          <wp:inline distT="0" distB="0" distL="0" distR="0">
            <wp:extent cx="1225423" cy="571500"/>
            <wp:effectExtent l="19050" t="0" r="0" b="0"/>
            <wp:docPr id="7" name="4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9" cstate="print"/>
                    <a:stretch>
                      <a:fillRect/>
                    </a:stretch>
                  </pic:blipFill>
                  <pic:spPr>
                    <a:xfrm>
                      <a:off x="0" y="0"/>
                      <a:ext cx="1227279" cy="572366"/>
                    </a:xfrm>
                    <a:prstGeom prst="rect">
                      <a:avLst/>
                    </a:prstGeom>
                  </pic:spPr>
                </pic:pic>
              </a:graphicData>
            </a:graphic>
          </wp:inline>
        </w:drawing>
      </w:r>
      <w:r>
        <w:rPr>
          <w:rFonts w:ascii="Arial Narrow" w:hAnsi="Arial Narrow"/>
          <w:sz w:val="20"/>
          <w:szCs w:val="20"/>
        </w:rPr>
        <w:t xml:space="preserve"> </w:t>
      </w:r>
    </w:p>
    <w:p w:rsidR="00061945" w:rsidRPr="00C22AA2" w:rsidRDefault="00061945" w:rsidP="00061945">
      <w:pPr>
        <w:spacing w:after="120"/>
        <w:jc w:val="both"/>
        <w:rPr>
          <w:rFonts w:ascii="Arial Narrow" w:hAnsi="Arial Narrow"/>
        </w:rPr>
      </w:pPr>
    </w:p>
    <w:p w:rsidR="00061945" w:rsidRDefault="00061945" w:rsidP="00061945">
      <w:pPr>
        <w:jc w:val="both"/>
        <w:rPr>
          <w:b/>
          <w:sz w:val="24"/>
          <w:szCs w:val="24"/>
        </w:rPr>
        <w:sectPr w:rsidR="00061945">
          <w:headerReference w:type="default" r:id="rId10"/>
          <w:pgSz w:w="11906" w:h="16838"/>
          <w:pgMar w:top="1417" w:right="1701" w:bottom="1417" w:left="1701" w:header="708" w:footer="708" w:gutter="0"/>
          <w:cols w:space="708"/>
          <w:docGrid w:linePitch="360"/>
        </w:sectPr>
      </w:pPr>
    </w:p>
    <w:p w:rsidR="00061945" w:rsidRPr="00FE5783" w:rsidRDefault="00061945" w:rsidP="00061945">
      <w:pPr>
        <w:jc w:val="both"/>
        <w:rPr>
          <w:b/>
          <w:sz w:val="24"/>
          <w:szCs w:val="24"/>
        </w:rPr>
      </w:pPr>
      <w:r>
        <w:rPr>
          <w:b/>
          <w:sz w:val="24"/>
          <w:szCs w:val="24"/>
        </w:rPr>
        <w:lastRenderedPageBreak/>
        <w:t xml:space="preserve">Contactos para </w:t>
      </w:r>
      <w:r w:rsidRPr="00FE5783">
        <w:rPr>
          <w:b/>
          <w:sz w:val="24"/>
          <w:szCs w:val="24"/>
        </w:rPr>
        <w:t xml:space="preserve"> e</w:t>
      </w:r>
      <w:r>
        <w:rPr>
          <w:b/>
          <w:sz w:val="24"/>
          <w:szCs w:val="24"/>
        </w:rPr>
        <w:t>ntrevistas</w:t>
      </w:r>
      <w:r w:rsidRPr="00FE5783">
        <w:rPr>
          <w:b/>
          <w:sz w:val="24"/>
          <w:szCs w:val="24"/>
        </w:rPr>
        <w:t>:</w:t>
      </w:r>
    </w:p>
    <w:p w:rsidR="00061945" w:rsidRDefault="00061945" w:rsidP="00061945">
      <w:pPr>
        <w:spacing w:after="0"/>
        <w:jc w:val="both"/>
        <w:rPr>
          <w:sz w:val="20"/>
          <w:szCs w:val="20"/>
        </w:rPr>
      </w:pPr>
      <w:r>
        <w:rPr>
          <w:b/>
        </w:rPr>
        <w:t xml:space="preserve">Miguel Ángel Gayubo </w:t>
      </w:r>
      <w:r w:rsidRPr="0060173E">
        <w:t>(</w:t>
      </w:r>
      <w:r w:rsidRPr="00BE24CA">
        <w:rPr>
          <w:sz w:val="20"/>
          <w:szCs w:val="20"/>
        </w:rPr>
        <w:t xml:space="preserve">Presidente Ruta </w:t>
      </w:r>
      <w:r>
        <w:rPr>
          <w:sz w:val="20"/>
          <w:szCs w:val="20"/>
        </w:rPr>
        <w:t xml:space="preserve">del </w:t>
      </w:r>
      <w:r w:rsidRPr="00BE24CA">
        <w:rPr>
          <w:sz w:val="20"/>
          <w:szCs w:val="20"/>
        </w:rPr>
        <w:t>Vino Ribera Duero</w:t>
      </w:r>
      <w:r>
        <w:rPr>
          <w:sz w:val="20"/>
          <w:szCs w:val="20"/>
        </w:rPr>
        <w:t>)</w:t>
      </w:r>
    </w:p>
    <w:p w:rsidR="00061945" w:rsidRDefault="00061945" w:rsidP="00061945">
      <w:pPr>
        <w:spacing w:after="0"/>
        <w:jc w:val="both"/>
        <w:rPr>
          <w:sz w:val="20"/>
          <w:szCs w:val="20"/>
        </w:rPr>
      </w:pPr>
      <w:r>
        <w:rPr>
          <w:b/>
        </w:rPr>
        <w:t xml:space="preserve">Sara García García-Alcalá </w:t>
      </w:r>
      <w:r w:rsidRPr="0060173E">
        <w:t>(</w:t>
      </w:r>
      <w:r w:rsidRPr="00BE24CA">
        <w:rPr>
          <w:sz w:val="20"/>
          <w:szCs w:val="20"/>
        </w:rPr>
        <w:t>Gerente Ruta Vino Ribera Duero</w:t>
      </w:r>
      <w:r>
        <w:rPr>
          <w:sz w:val="20"/>
          <w:szCs w:val="20"/>
        </w:rPr>
        <w:t>) 947 10 72 54 – 637 82 59 87</w:t>
      </w:r>
    </w:p>
    <w:p w:rsidR="00061945" w:rsidRDefault="00061945" w:rsidP="00061945">
      <w:pPr>
        <w:spacing w:after="0"/>
        <w:rPr>
          <w:b/>
          <w:color w:val="943634" w:themeColor="accent2" w:themeShade="BF"/>
          <w:sz w:val="28"/>
          <w:szCs w:val="28"/>
          <w:lang w:val="es-ES_tradnl"/>
        </w:rPr>
      </w:pPr>
    </w:p>
    <w:p w:rsidR="008A733E" w:rsidRDefault="008A733E" w:rsidP="00061945">
      <w:pPr>
        <w:spacing w:after="0"/>
        <w:rPr>
          <w:b/>
          <w:color w:val="943634" w:themeColor="accent2" w:themeShade="BF"/>
          <w:sz w:val="28"/>
          <w:szCs w:val="28"/>
          <w:lang w:val="es-ES_tradnl"/>
        </w:rPr>
      </w:pPr>
    </w:p>
    <w:p w:rsidR="00061945" w:rsidRPr="009E310D" w:rsidRDefault="00061945" w:rsidP="00061945">
      <w:pPr>
        <w:spacing w:after="0"/>
        <w:rPr>
          <w:b/>
          <w:sz w:val="28"/>
          <w:szCs w:val="28"/>
          <w:lang w:val="es-ES_tradnl"/>
        </w:rPr>
      </w:pPr>
      <w:r w:rsidRPr="00A55CCC">
        <w:rPr>
          <w:b/>
          <w:color w:val="943634" w:themeColor="accent2" w:themeShade="BF"/>
          <w:sz w:val="28"/>
          <w:szCs w:val="28"/>
          <w:lang w:val="es-ES_tradnl"/>
        </w:rPr>
        <w:t>S</w:t>
      </w:r>
      <w:r w:rsidRPr="009E310D">
        <w:rPr>
          <w:b/>
          <w:color w:val="17365D" w:themeColor="text2" w:themeShade="BF"/>
          <w:sz w:val="28"/>
          <w:szCs w:val="28"/>
          <w:lang w:val="es-ES_tradnl"/>
        </w:rPr>
        <w:t>CRIBO COMUNICACIÓN</w:t>
      </w:r>
    </w:p>
    <w:p w:rsidR="00061945" w:rsidRDefault="00187535" w:rsidP="00061945">
      <w:pPr>
        <w:spacing w:after="0"/>
        <w:rPr>
          <w:rStyle w:val="Hipervnculo"/>
          <w:lang w:val="es-ES_tradnl"/>
        </w:rPr>
      </w:pPr>
      <w:hyperlink r:id="rId11" w:history="1">
        <w:r w:rsidR="00061945" w:rsidRPr="00656AEA">
          <w:rPr>
            <w:rStyle w:val="Hipervnculo"/>
            <w:lang w:val="es-ES_tradnl"/>
          </w:rPr>
          <w:t>info@scribo.es</w:t>
        </w:r>
      </w:hyperlink>
      <w:r w:rsidR="00061945">
        <w:rPr>
          <w:rStyle w:val="Hipervnculo"/>
          <w:lang w:val="es-ES_tradnl"/>
        </w:rPr>
        <w:t xml:space="preserve"> </w:t>
      </w:r>
    </w:p>
    <w:p w:rsidR="00061945" w:rsidRDefault="00061945" w:rsidP="00061945">
      <w:pPr>
        <w:spacing w:after="0"/>
        <w:rPr>
          <w:b/>
          <w:lang w:val="es-ES_tradnl"/>
        </w:rPr>
      </w:pPr>
      <w:r w:rsidRPr="005363FB">
        <w:rPr>
          <w:b/>
          <w:lang w:val="es-ES_tradnl"/>
        </w:rPr>
        <w:t>Tel: 947 55 93 28</w:t>
      </w:r>
    </w:p>
    <w:p w:rsidR="00061945" w:rsidRDefault="00061945" w:rsidP="00061945">
      <w:pPr>
        <w:spacing w:after="0"/>
        <w:rPr>
          <w:noProof/>
          <w:sz w:val="20"/>
          <w:szCs w:val="20"/>
          <w:lang w:eastAsia="es-ES"/>
        </w:rPr>
      </w:pPr>
      <w:r w:rsidRPr="00FF7C34">
        <w:rPr>
          <w:b/>
          <w:lang w:val="es-ES_tradnl"/>
        </w:rPr>
        <w:t xml:space="preserve">Móvil: 626 107 065 </w:t>
      </w:r>
      <w:r>
        <w:rPr>
          <w:noProof/>
          <w:sz w:val="20"/>
          <w:szCs w:val="20"/>
          <w:lang w:eastAsia="es-ES"/>
        </w:rPr>
        <w:t>(Aurora  o Nieves)</w:t>
      </w:r>
    </w:p>
    <w:p w:rsidR="00DB00F5" w:rsidRPr="00061945" w:rsidRDefault="00DB00F5" w:rsidP="00061945">
      <w:pPr>
        <w:rPr>
          <w:szCs w:val="20"/>
        </w:rPr>
      </w:pPr>
    </w:p>
    <w:sectPr w:rsidR="00DB00F5" w:rsidRPr="00061945" w:rsidSect="00DB00F5">
      <w:headerReference w:type="default" r:id="rId12"/>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30" w:rsidRDefault="00430130" w:rsidP="008E7480">
      <w:pPr>
        <w:spacing w:after="0" w:line="240" w:lineRule="auto"/>
      </w:pPr>
      <w:r>
        <w:separator/>
      </w:r>
    </w:p>
  </w:endnote>
  <w:endnote w:type="continuationSeparator" w:id="0">
    <w:p w:rsidR="00430130" w:rsidRDefault="00430130" w:rsidP="008E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30" w:rsidRDefault="00430130" w:rsidP="008E7480">
      <w:pPr>
        <w:spacing w:after="0" w:line="240" w:lineRule="auto"/>
      </w:pPr>
      <w:r>
        <w:separator/>
      </w:r>
    </w:p>
  </w:footnote>
  <w:footnote w:type="continuationSeparator" w:id="0">
    <w:p w:rsidR="00430130" w:rsidRDefault="00430130" w:rsidP="008E7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3" w:rsidRDefault="00310443">
    <w:pPr>
      <w:pStyle w:val="Encabezado"/>
    </w:pPr>
    <w:r>
      <w:rPr>
        <w:noProof/>
        <w:lang w:eastAsia="es-ES"/>
      </w:rPr>
      <w:drawing>
        <wp:anchor distT="0" distB="0" distL="114300" distR="114300" simplePos="0" relativeHeight="251661312" behindDoc="0" locked="0" layoutInCell="1" allowOverlap="1">
          <wp:simplePos x="0" y="0"/>
          <wp:positionH relativeFrom="margin">
            <wp:posOffset>1434465</wp:posOffset>
          </wp:positionH>
          <wp:positionV relativeFrom="margin">
            <wp:posOffset>-756920</wp:posOffset>
          </wp:positionV>
          <wp:extent cx="2533650" cy="1181100"/>
          <wp:effectExtent l="19050" t="0" r="0" b="0"/>
          <wp:wrapSquare wrapText="bothSides"/>
          <wp:docPr id="8" name="5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1"/>
                  <a:stretch>
                    <a:fillRect/>
                  </a:stretch>
                </pic:blipFill>
                <pic:spPr>
                  <a:xfrm>
                    <a:off x="0" y="0"/>
                    <a:ext cx="2533650" cy="11811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3" w:rsidRDefault="00310443">
    <w:pPr>
      <w:pStyle w:val="Encabezado"/>
    </w:pPr>
    <w:r>
      <w:rPr>
        <w:noProof/>
        <w:lang w:eastAsia="es-ES"/>
      </w:rPr>
      <w:drawing>
        <wp:anchor distT="0" distB="0" distL="114300" distR="114300" simplePos="0" relativeHeight="251659264" behindDoc="0" locked="0" layoutInCell="1" allowOverlap="1">
          <wp:simplePos x="0" y="0"/>
          <wp:positionH relativeFrom="margin">
            <wp:posOffset>1434465</wp:posOffset>
          </wp:positionH>
          <wp:positionV relativeFrom="margin">
            <wp:posOffset>-756920</wp:posOffset>
          </wp:positionV>
          <wp:extent cx="2533650" cy="1181100"/>
          <wp:effectExtent l="19050" t="0" r="0" b="0"/>
          <wp:wrapSquare wrapText="bothSides"/>
          <wp:docPr id="6" name="5 Imagen" descr="logotip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color.jpg"/>
                  <pic:cNvPicPr/>
                </pic:nvPicPr>
                <pic:blipFill>
                  <a:blip r:embed="rId1"/>
                  <a:stretch>
                    <a:fillRect/>
                  </a:stretch>
                </pic:blipFill>
                <pic:spPr>
                  <a:xfrm>
                    <a:off x="0" y="0"/>
                    <a:ext cx="2533650" cy="1181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9B5"/>
    <w:multiLevelType w:val="hybridMultilevel"/>
    <w:tmpl w:val="EBEA2D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15A98"/>
    <w:rsid w:val="00011B3E"/>
    <w:rsid w:val="00033219"/>
    <w:rsid w:val="00041067"/>
    <w:rsid w:val="000411D2"/>
    <w:rsid w:val="00043010"/>
    <w:rsid w:val="000603A7"/>
    <w:rsid w:val="00060DF3"/>
    <w:rsid w:val="00061945"/>
    <w:rsid w:val="00085242"/>
    <w:rsid w:val="00086867"/>
    <w:rsid w:val="000C4A04"/>
    <w:rsid w:val="001568F0"/>
    <w:rsid w:val="00162A4D"/>
    <w:rsid w:val="00165754"/>
    <w:rsid w:val="0018183D"/>
    <w:rsid w:val="00187535"/>
    <w:rsid w:val="001E30D9"/>
    <w:rsid w:val="00287CA5"/>
    <w:rsid w:val="00294A28"/>
    <w:rsid w:val="002B5E22"/>
    <w:rsid w:val="002D0AED"/>
    <w:rsid w:val="00310443"/>
    <w:rsid w:val="00326ADD"/>
    <w:rsid w:val="003452B4"/>
    <w:rsid w:val="00363711"/>
    <w:rsid w:val="0039052C"/>
    <w:rsid w:val="003B1F0B"/>
    <w:rsid w:val="003B29C2"/>
    <w:rsid w:val="003B6ABD"/>
    <w:rsid w:val="003C0680"/>
    <w:rsid w:val="003C25D8"/>
    <w:rsid w:val="003D158A"/>
    <w:rsid w:val="003F6D5B"/>
    <w:rsid w:val="00406D60"/>
    <w:rsid w:val="00415A98"/>
    <w:rsid w:val="00430130"/>
    <w:rsid w:val="00453BDD"/>
    <w:rsid w:val="004A4581"/>
    <w:rsid w:val="004D6218"/>
    <w:rsid w:val="005211A3"/>
    <w:rsid w:val="0053736B"/>
    <w:rsid w:val="00563EFE"/>
    <w:rsid w:val="00566FD8"/>
    <w:rsid w:val="00593CEA"/>
    <w:rsid w:val="005B2B7E"/>
    <w:rsid w:val="005B2F13"/>
    <w:rsid w:val="005C1F60"/>
    <w:rsid w:val="005E193E"/>
    <w:rsid w:val="005E72B3"/>
    <w:rsid w:val="005E7A40"/>
    <w:rsid w:val="005F1817"/>
    <w:rsid w:val="00616A12"/>
    <w:rsid w:val="006709EF"/>
    <w:rsid w:val="00673C1B"/>
    <w:rsid w:val="006A6000"/>
    <w:rsid w:val="00702785"/>
    <w:rsid w:val="00750F5C"/>
    <w:rsid w:val="007829FC"/>
    <w:rsid w:val="00787E2A"/>
    <w:rsid w:val="007B5933"/>
    <w:rsid w:val="008056A8"/>
    <w:rsid w:val="008152B3"/>
    <w:rsid w:val="00845F5A"/>
    <w:rsid w:val="00863496"/>
    <w:rsid w:val="00867C21"/>
    <w:rsid w:val="008A4CA6"/>
    <w:rsid w:val="008A733E"/>
    <w:rsid w:val="008C4F54"/>
    <w:rsid w:val="008E7480"/>
    <w:rsid w:val="00906852"/>
    <w:rsid w:val="009177BA"/>
    <w:rsid w:val="00930D07"/>
    <w:rsid w:val="00954E4C"/>
    <w:rsid w:val="009B0FAE"/>
    <w:rsid w:val="009B6C74"/>
    <w:rsid w:val="009E0B17"/>
    <w:rsid w:val="009F2FE9"/>
    <w:rsid w:val="009F392C"/>
    <w:rsid w:val="009F5EBC"/>
    <w:rsid w:val="009F74D3"/>
    <w:rsid w:val="00A007BA"/>
    <w:rsid w:val="00A1774B"/>
    <w:rsid w:val="00A3758D"/>
    <w:rsid w:val="00A415C3"/>
    <w:rsid w:val="00A41DB6"/>
    <w:rsid w:val="00A4556D"/>
    <w:rsid w:val="00A609BD"/>
    <w:rsid w:val="00A87F35"/>
    <w:rsid w:val="00A92397"/>
    <w:rsid w:val="00B35E8B"/>
    <w:rsid w:val="00B47330"/>
    <w:rsid w:val="00BE5481"/>
    <w:rsid w:val="00BF1278"/>
    <w:rsid w:val="00C27BE0"/>
    <w:rsid w:val="00C950B0"/>
    <w:rsid w:val="00CC3EC7"/>
    <w:rsid w:val="00CE0575"/>
    <w:rsid w:val="00CE2932"/>
    <w:rsid w:val="00D27ECF"/>
    <w:rsid w:val="00D32381"/>
    <w:rsid w:val="00D36832"/>
    <w:rsid w:val="00D44A95"/>
    <w:rsid w:val="00D46D5A"/>
    <w:rsid w:val="00D56B56"/>
    <w:rsid w:val="00D620BB"/>
    <w:rsid w:val="00DB00F5"/>
    <w:rsid w:val="00DD21D0"/>
    <w:rsid w:val="00E0647A"/>
    <w:rsid w:val="00E078C8"/>
    <w:rsid w:val="00E37BA5"/>
    <w:rsid w:val="00E87526"/>
    <w:rsid w:val="00EE27AC"/>
    <w:rsid w:val="00EE3AD9"/>
    <w:rsid w:val="00EF7274"/>
    <w:rsid w:val="00F03360"/>
    <w:rsid w:val="00F312FB"/>
    <w:rsid w:val="00F90487"/>
    <w:rsid w:val="00FC62AE"/>
    <w:rsid w:val="00FE35D6"/>
    <w:rsid w:val="00FF2B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58A"/>
    <w:pPr>
      <w:ind w:left="720"/>
      <w:contextualSpacing/>
    </w:pPr>
  </w:style>
  <w:style w:type="character" w:styleId="Hipervnculo">
    <w:name w:val="Hyperlink"/>
    <w:basedOn w:val="Fuentedeprrafopredeter"/>
    <w:uiPriority w:val="99"/>
    <w:unhideWhenUsed/>
    <w:rsid w:val="00DB00F5"/>
    <w:rPr>
      <w:color w:val="0000FF" w:themeColor="hyperlink"/>
      <w:u w:val="single"/>
    </w:rPr>
  </w:style>
  <w:style w:type="paragraph" w:styleId="Textodeglobo">
    <w:name w:val="Balloon Text"/>
    <w:basedOn w:val="Normal"/>
    <w:link w:val="TextodegloboCar"/>
    <w:uiPriority w:val="99"/>
    <w:semiHidden/>
    <w:unhideWhenUsed/>
    <w:rsid w:val="008E7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480"/>
    <w:rPr>
      <w:rFonts w:ascii="Tahoma" w:hAnsi="Tahoma" w:cs="Tahoma"/>
      <w:sz w:val="16"/>
      <w:szCs w:val="16"/>
    </w:rPr>
  </w:style>
  <w:style w:type="paragraph" w:styleId="Encabezado">
    <w:name w:val="header"/>
    <w:basedOn w:val="Normal"/>
    <w:link w:val="EncabezadoCar"/>
    <w:uiPriority w:val="99"/>
    <w:semiHidden/>
    <w:unhideWhenUsed/>
    <w:rsid w:val="008E7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E7480"/>
  </w:style>
  <w:style w:type="paragraph" w:styleId="Piedepgina">
    <w:name w:val="footer"/>
    <w:basedOn w:val="Normal"/>
    <w:link w:val="PiedepginaCar"/>
    <w:uiPriority w:val="99"/>
    <w:semiHidden/>
    <w:unhideWhenUsed/>
    <w:rsid w:val="008E7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E7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58A"/>
    <w:pPr>
      <w:ind w:left="720"/>
      <w:contextualSpacing/>
    </w:pPr>
  </w:style>
  <w:style w:type="character" w:styleId="Hipervnculo">
    <w:name w:val="Hyperlink"/>
    <w:basedOn w:val="Fuentedeprrafopredeter"/>
    <w:uiPriority w:val="99"/>
    <w:unhideWhenUsed/>
    <w:rsid w:val="00DB00F5"/>
    <w:rPr>
      <w:color w:val="0000FF" w:themeColor="hyperlink"/>
      <w:u w:val="single"/>
    </w:rPr>
  </w:style>
  <w:style w:type="paragraph" w:styleId="Textodeglobo">
    <w:name w:val="Balloon Text"/>
    <w:basedOn w:val="Normal"/>
    <w:link w:val="TextodegloboCar"/>
    <w:uiPriority w:val="99"/>
    <w:semiHidden/>
    <w:unhideWhenUsed/>
    <w:rsid w:val="008E74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480"/>
    <w:rPr>
      <w:rFonts w:ascii="Tahoma" w:hAnsi="Tahoma" w:cs="Tahoma"/>
      <w:sz w:val="16"/>
      <w:szCs w:val="16"/>
    </w:rPr>
  </w:style>
  <w:style w:type="paragraph" w:styleId="Encabezado">
    <w:name w:val="header"/>
    <w:basedOn w:val="Normal"/>
    <w:link w:val="EncabezadoCar"/>
    <w:uiPriority w:val="99"/>
    <w:semiHidden/>
    <w:unhideWhenUsed/>
    <w:rsid w:val="008E7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E7480"/>
  </w:style>
  <w:style w:type="paragraph" w:styleId="Piedepgina">
    <w:name w:val="footer"/>
    <w:basedOn w:val="Normal"/>
    <w:link w:val="PiedepginaCar"/>
    <w:uiPriority w:val="99"/>
    <w:semiHidden/>
    <w:unhideWhenUsed/>
    <w:rsid w:val="008E7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E74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ribo.e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F8DB-9FAF-438D-A2AE-BDD13073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www.intercambiosvirtuales.org</cp:lastModifiedBy>
  <cp:revision>5</cp:revision>
  <cp:lastPrinted>2018-04-25T09:37:00Z</cp:lastPrinted>
  <dcterms:created xsi:type="dcterms:W3CDTF">2019-09-30T21:08:00Z</dcterms:created>
  <dcterms:modified xsi:type="dcterms:W3CDTF">2019-10-02T09:47:00Z</dcterms:modified>
</cp:coreProperties>
</file>